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CD63A4">
        <w:rPr>
          <w:rFonts w:ascii="Times New Roman" w:hAnsi="Times New Roman"/>
          <w:b/>
          <w:bCs/>
          <w:color w:val="auto"/>
          <w:lang w:val="pt-BR"/>
        </w:rPr>
        <w:t>Nº 2</w:t>
      </w:r>
      <w:bookmarkStart w:id="0" w:name="_GoBack"/>
      <w:bookmarkEnd w:id="0"/>
      <w:r w:rsidR="00C42A1B" w:rsidRPr="00C42A1B">
        <w:rPr>
          <w:rFonts w:ascii="Times New Roman" w:hAnsi="Times New Roman"/>
          <w:b/>
          <w:bCs/>
          <w:color w:val="auto"/>
          <w:lang w:val="pt-BR"/>
        </w:rPr>
        <w:t>7/2018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  <w:rsid w:val="00AE01A1"/>
    <w:rsid w:val="00C42A1B"/>
    <w:rsid w:val="00CD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2017-10-03T13:25:00Z</cp:lastPrinted>
  <dcterms:created xsi:type="dcterms:W3CDTF">2013-05-20T19:13:00Z</dcterms:created>
  <dcterms:modified xsi:type="dcterms:W3CDTF">2018-08-03T13:07:00Z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