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F87B3C">
        <w:rPr>
          <w:rFonts w:ascii="Times New Roman" w:hAnsi="Times New Roman"/>
          <w:b/>
          <w:bCs/>
          <w:color w:val="auto"/>
          <w:lang w:val="pt-BR"/>
        </w:rPr>
        <w:t>RESENCIAL Nº 12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511A9"/>
    <w:rsid w:val="003D1578"/>
    <w:rsid w:val="00881959"/>
    <w:rsid w:val="00895502"/>
    <w:rsid w:val="009A2A5A"/>
    <w:rsid w:val="00AE7B76"/>
    <w:rsid w:val="00B87A78"/>
    <w:rsid w:val="00E53BC0"/>
    <w:rsid w:val="00F8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dcterms:created xsi:type="dcterms:W3CDTF">2014-01-31T11:58:00Z</dcterms:created>
  <dcterms:modified xsi:type="dcterms:W3CDTF">2019-04-08T16:12:00Z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