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DF5" w:rsidRDefault="00E44D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A251AE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VI</w:t>
      </w: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A251AE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E44DF5" w:rsidRDefault="00E44D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E44D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B467A5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PREGÃO PRESENCIAL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30/2019</w:t>
      </w:r>
    </w:p>
    <w:p w:rsidR="00E44DF5" w:rsidRDefault="00B467A5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PROCESSO ADMINISTRATICO Nº 67/2019</w:t>
      </w:r>
      <w:bookmarkStart w:id="0" w:name="_GoBack"/>
      <w:bookmarkEnd w:id="0"/>
    </w:p>
    <w:p w:rsidR="00E44DF5" w:rsidRDefault="00E44D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empresa pública ou empregado de empresa de  economia mista.</w:t>
      </w:r>
    </w:p>
    <w:p w:rsidR="00E44DF5" w:rsidRDefault="00E44D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DF5" w:rsidRDefault="00E44D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E44DF5" w:rsidRDefault="00E44D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DF5" w:rsidRDefault="00E44DF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E44DF5" w:rsidRDefault="00A251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E44DF5" w:rsidRDefault="00A251AE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E44DF5">
      <w:pgSz w:w="11906" w:h="16838"/>
      <w:pgMar w:top="1417" w:right="1136" w:bottom="1417" w:left="1395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44DF5"/>
    <w:rsid w:val="00A251AE"/>
    <w:rsid w:val="00B467A5"/>
    <w:rsid w:val="00E4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591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8</cp:revision>
  <cp:lastPrinted>2017-08-04T10:57:00Z</cp:lastPrinted>
  <dcterms:created xsi:type="dcterms:W3CDTF">2017-08-03T17:43:00Z</dcterms:created>
  <dcterms:modified xsi:type="dcterms:W3CDTF">2019-08-13T19:14:00Z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