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17F604" w14:textId="04F3F507" w:rsidR="0032651A" w:rsidRPr="008761B7" w:rsidRDefault="00CE7770" w:rsidP="00D25CE9">
      <w:pPr>
        <w:tabs>
          <w:tab w:val="left" w:pos="0"/>
        </w:tabs>
        <w:ind w:left="-567" w:firstLine="1134"/>
        <w:jc w:val="both"/>
        <w:rPr>
          <w:rFonts w:ascii="Arial" w:hAnsi="Arial" w:cs="Arial"/>
          <w:color w:val="000000" w:themeColor="text1"/>
        </w:rPr>
      </w:pPr>
      <w:bookmarkStart w:id="0" w:name="_GoBack"/>
      <w:bookmarkEnd w:id="0"/>
      <w:r w:rsidRPr="008761B7">
        <w:rPr>
          <w:rFonts w:ascii="Arial" w:hAnsi="Arial" w:cs="Arial"/>
          <w:color w:val="000000" w:themeColor="text1"/>
        </w:rPr>
        <w:t xml:space="preserve">                               </w:t>
      </w:r>
      <w:r w:rsidR="00E05CD1" w:rsidRPr="008761B7">
        <w:rPr>
          <w:rFonts w:ascii="Arial" w:hAnsi="Arial" w:cs="Arial"/>
          <w:color w:val="000000" w:themeColor="text1"/>
        </w:rPr>
        <w:t xml:space="preserve">                                        </w:t>
      </w:r>
    </w:p>
    <w:p w14:paraId="0DDB0839" w14:textId="0FBA1E7D" w:rsidR="00CE7770" w:rsidRPr="008761B7" w:rsidRDefault="00E05CD1" w:rsidP="00BF2ED9">
      <w:pPr>
        <w:spacing w:after="0"/>
        <w:jc w:val="center"/>
        <w:rPr>
          <w:rFonts w:ascii="Arial" w:hAnsi="Arial" w:cs="Arial"/>
          <w:b/>
          <w:color w:val="000000" w:themeColor="text1"/>
        </w:rPr>
      </w:pPr>
      <w:r w:rsidRPr="008761B7">
        <w:rPr>
          <w:rFonts w:ascii="Arial" w:hAnsi="Arial" w:cs="Arial"/>
          <w:b/>
          <w:color w:val="000000" w:themeColor="text1"/>
        </w:rPr>
        <w:t>PROJETO DE LEI Nº</w:t>
      </w:r>
      <w:r w:rsidR="005366B6" w:rsidRPr="008761B7">
        <w:rPr>
          <w:rFonts w:ascii="Arial" w:hAnsi="Arial" w:cs="Arial"/>
          <w:b/>
          <w:color w:val="000000" w:themeColor="text1"/>
        </w:rPr>
        <w:t xml:space="preserve"> </w:t>
      </w:r>
      <w:r w:rsidR="007F4F8E">
        <w:rPr>
          <w:rFonts w:ascii="Arial" w:hAnsi="Arial" w:cs="Arial"/>
          <w:b/>
          <w:color w:val="000000" w:themeColor="text1"/>
        </w:rPr>
        <w:t>0</w:t>
      </w:r>
      <w:r w:rsidR="00D25CE9">
        <w:rPr>
          <w:rFonts w:ascii="Arial" w:hAnsi="Arial" w:cs="Arial"/>
          <w:b/>
          <w:color w:val="000000" w:themeColor="text1"/>
        </w:rPr>
        <w:t xml:space="preserve">36 </w:t>
      </w:r>
      <w:r w:rsidR="00B52312" w:rsidRPr="008761B7">
        <w:rPr>
          <w:rFonts w:ascii="Arial" w:hAnsi="Arial" w:cs="Arial"/>
          <w:b/>
          <w:color w:val="000000" w:themeColor="text1"/>
        </w:rPr>
        <w:t>DE 0</w:t>
      </w:r>
      <w:r w:rsidR="00352072" w:rsidRPr="008761B7">
        <w:rPr>
          <w:rFonts w:ascii="Arial" w:hAnsi="Arial" w:cs="Arial"/>
          <w:b/>
          <w:color w:val="000000" w:themeColor="text1"/>
        </w:rPr>
        <w:t>6 DE MAIO</w:t>
      </w:r>
      <w:r w:rsidR="00B52312" w:rsidRPr="008761B7">
        <w:rPr>
          <w:rFonts w:ascii="Arial" w:hAnsi="Arial" w:cs="Arial"/>
          <w:b/>
          <w:color w:val="000000" w:themeColor="text1"/>
        </w:rPr>
        <w:t xml:space="preserve"> DE 2021</w:t>
      </w:r>
    </w:p>
    <w:p w14:paraId="26D73445" w14:textId="77777777" w:rsidR="00B52312" w:rsidRDefault="00B52312" w:rsidP="00893E46">
      <w:pPr>
        <w:spacing w:after="0" w:line="240" w:lineRule="auto"/>
        <w:ind w:left="3402"/>
        <w:jc w:val="both"/>
        <w:rPr>
          <w:rFonts w:ascii="Arial" w:hAnsi="Arial" w:cs="Arial"/>
          <w:b/>
          <w:color w:val="000000" w:themeColor="text1"/>
        </w:rPr>
      </w:pPr>
    </w:p>
    <w:p w14:paraId="03FDF395" w14:textId="77777777" w:rsidR="00BF2ED9" w:rsidRPr="008761B7" w:rsidRDefault="00BF2ED9" w:rsidP="00893E46">
      <w:pPr>
        <w:spacing w:after="0" w:line="240" w:lineRule="auto"/>
        <w:ind w:left="3402"/>
        <w:jc w:val="both"/>
        <w:rPr>
          <w:rFonts w:ascii="Arial" w:hAnsi="Arial" w:cs="Arial"/>
          <w:b/>
          <w:color w:val="000000" w:themeColor="text1"/>
        </w:rPr>
      </w:pPr>
    </w:p>
    <w:p w14:paraId="28FD126F" w14:textId="151112DB" w:rsidR="00E05CD1" w:rsidRPr="008761B7" w:rsidRDefault="00893E46" w:rsidP="00893E46">
      <w:pPr>
        <w:spacing w:after="0" w:line="240" w:lineRule="auto"/>
        <w:ind w:left="3402"/>
        <w:jc w:val="both"/>
        <w:rPr>
          <w:rFonts w:ascii="Arial" w:hAnsi="Arial" w:cs="Arial"/>
          <w:b/>
          <w:color w:val="000000" w:themeColor="text1"/>
        </w:rPr>
      </w:pPr>
      <w:r w:rsidRPr="008761B7">
        <w:rPr>
          <w:rFonts w:ascii="Arial" w:hAnsi="Arial" w:cs="Arial"/>
          <w:b/>
          <w:color w:val="000000" w:themeColor="text1"/>
        </w:rPr>
        <w:t>“</w:t>
      </w:r>
      <w:r w:rsidR="00352072" w:rsidRPr="008761B7">
        <w:rPr>
          <w:rFonts w:ascii="Arial" w:hAnsi="Arial" w:cs="Arial"/>
          <w:b/>
          <w:color w:val="000000" w:themeColor="text1"/>
        </w:rPr>
        <w:t>Institui o Programa de Desenvolvimento</w:t>
      </w:r>
      <w:r w:rsidR="00E05CD1" w:rsidRPr="008761B7">
        <w:rPr>
          <w:rFonts w:ascii="Arial" w:hAnsi="Arial" w:cs="Arial"/>
          <w:b/>
          <w:color w:val="000000" w:themeColor="text1"/>
        </w:rPr>
        <w:t xml:space="preserve">                                               </w:t>
      </w:r>
      <w:r w:rsidR="000D543E" w:rsidRPr="008761B7">
        <w:rPr>
          <w:rFonts w:ascii="Arial" w:hAnsi="Arial" w:cs="Arial"/>
          <w:b/>
          <w:color w:val="000000" w:themeColor="text1"/>
        </w:rPr>
        <w:t xml:space="preserve">            </w:t>
      </w:r>
      <w:r w:rsidR="00352072" w:rsidRPr="008761B7">
        <w:rPr>
          <w:rFonts w:ascii="Arial" w:hAnsi="Arial" w:cs="Arial"/>
          <w:b/>
          <w:color w:val="000000" w:themeColor="text1"/>
        </w:rPr>
        <w:t>Econômico</w:t>
      </w:r>
      <w:r w:rsidR="006D32CB" w:rsidRPr="008761B7">
        <w:rPr>
          <w:rFonts w:ascii="Arial" w:hAnsi="Arial" w:cs="Arial"/>
          <w:b/>
          <w:color w:val="000000" w:themeColor="text1"/>
        </w:rPr>
        <w:t xml:space="preserve"> (PROMUDE) e</w:t>
      </w:r>
      <w:r w:rsidR="00352072" w:rsidRPr="008761B7">
        <w:rPr>
          <w:rFonts w:ascii="Arial" w:hAnsi="Arial" w:cs="Arial"/>
          <w:b/>
          <w:color w:val="000000" w:themeColor="text1"/>
        </w:rPr>
        <w:t xml:space="preserve"> dispõe sobre a Política de Incentivos ao Desenvolvimento do </w:t>
      </w:r>
      <w:r w:rsidR="006D32CB" w:rsidRPr="008761B7">
        <w:rPr>
          <w:rFonts w:ascii="Arial" w:hAnsi="Arial" w:cs="Arial"/>
          <w:b/>
          <w:color w:val="000000" w:themeColor="text1"/>
        </w:rPr>
        <w:t>M</w:t>
      </w:r>
      <w:r w:rsidR="00352072" w:rsidRPr="008761B7">
        <w:rPr>
          <w:rFonts w:ascii="Arial" w:hAnsi="Arial" w:cs="Arial"/>
          <w:b/>
          <w:color w:val="000000" w:themeColor="text1"/>
        </w:rPr>
        <w:t>unicípio de Dona Francisca e dá outras providências”.</w:t>
      </w:r>
      <w:r w:rsidR="00E05CD1" w:rsidRPr="008761B7">
        <w:rPr>
          <w:rFonts w:ascii="Arial" w:hAnsi="Arial" w:cs="Arial"/>
          <w:b/>
          <w:color w:val="000000" w:themeColor="text1"/>
        </w:rPr>
        <w:t xml:space="preserve">                                                        </w:t>
      </w:r>
    </w:p>
    <w:p w14:paraId="0FB8FE39" w14:textId="77777777" w:rsidR="00E05CD1" w:rsidRPr="008761B7" w:rsidRDefault="00E05CD1" w:rsidP="00FB1DB1">
      <w:pPr>
        <w:spacing w:after="0"/>
        <w:jc w:val="both"/>
        <w:rPr>
          <w:rFonts w:ascii="Arial" w:hAnsi="Arial" w:cs="Arial"/>
          <w:color w:val="000000" w:themeColor="text1"/>
        </w:rPr>
      </w:pPr>
    </w:p>
    <w:p w14:paraId="43EDA0CA" w14:textId="77777777" w:rsidR="00D07E3A" w:rsidRPr="00BF2ED9" w:rsidRDefault="00D07E3A" w:rsidP="00BF2ED9">
      <w:pPr>
        <w:spacing w:after="0"/>
        <w:jc w:val="both"/>
        <w:rPr>
          <w:rFonts w:ascii="Arial" w:hAnsi="Arial" w:cs="Arial"/>
          <w:bCs/>
          <w:color w:val="000000" w:themeColor="text1"/>
          <w:shd w:val="clear" w:color="auto" w:fill="FFFFFF"/>
        </w:rPr>
      </w:pPr>
    </w:p>
    <w:p w14:paraId="48D75CB0" w14:textId="77777777" w:rsidR="00352072" w:rsidRPr="00D07E3A" w:rsidRDefault="00352072" w:rsidP="00D07E3A">
      <w:pPr>
        <w:jc w:val="both"/>
        <w:rPr>
          <w:rFonts w:ascii="Arial" w:hAnsi="Arial" w:cs="Arial"/>
          <w:b/>
          <w:bCs/>
          <w:color w:val="000000" w:themeColor="text1"/>
          <w:shd w:val="clear" w:color="auto" w:fill="FFFFFF"/>
        </w:rPr>
      </w:pPr>
      <w:r w:rsidRPr="00D07E3A">
        <w:rPr>
          <w:rFonts w:ascii="Arial" w:hAnsi="Arial" w:cs="Arial"/>
          <w:b/>
          <w:bCs/>
          <w:color w:val="000000" w:themeColor="text1"/>
          <w:shd w:val="clear" w:color="auto" w:fill="FFFFFF"/>
        </w:rPr>
        <w:t>DO PROGRAMA MUNICIPAL DE DESENVOLVIMENTO ECONÔMICO</w:t>
      </w:r>
    </w:p>
    <w:p w14:paraId="0E3E35EF" w14:textId="77777777" w:rsidR="00D07E3A" w:rsidRPr="00D07E3A" w:rsidRDefault="00D07E3A" w:rsidP="00D07E3A">
      <w:pPr>
        <w:ind w:firstLine="2268"/>
        <w:jc w:val="both"/>
        <w:rPr>
          <w:rFonts w:ascii="Arial" w:hAnsi="Arial" w:cs="Arial"/>
          <w:b/>
          <w:bCs/>
          <w:color w:val="000000" w:themeColor="text1"/>
        </w:rPr>
      </w:pPr>
    </w:p>
    <w:p w14:paraId="2692F9AC" w14:textId="5A33E39A" w:rsidR="007F4F8E" w:rsidRPr="00D07E3A" w:rsidRDefault="00352072" w:rsidP="00D07E3A">
      <w:pPr>
        <w:ind w:firstLine="2268"/>
        <w:jc w:val="both"/>
        <w:rPr>
          <w:rFonts w:ascii="Arial" w:hAnsi="Arial" w:cs="Arial"/>
          <w:color w:val="000000" w:themeColor="text1"/>
          <w:shd w:val="clear" w:color="auto" w:fill="FFFFFF"/>
        </w:rPr>
      </w:pPr>
      <w:r w:rsidRPr="00D07E3A">
        <w:rPr>
          <w:rFonts w:ascii="Arial" w:hAnsi="Arial" w:cs="Arial"/>
          <w:b/>
          <w:bCs/>
          <w:color w:val="000000" w:themeColor="text1"/>
        </w:rPr>
        <w:t>Art. 1º</w:t>
      </w:r>
      <w:r w:rsidR="00D25CE9" w:rsidRPr="00D07E3A">
        <w:rPr>
          <w:rFonts w:ascii="Arial" w:hAnsi="Arial" w:cs="Arial"/>
          <w:b/>
          <w:bCs/>
          <w:color w:val="000000" w:themeColor="text1"/>
        </w:rPr>
        <w:t xml:space="preserve"> </w:t>
      </w:r>
      <w:r w:rsidRPr="00D07E3A">
        <w:rPr>
          <w:rFonts w:ascii="Arial" w:hAnsi="Arial" w:cs="Arial"/>
          <w:b/>
          <w:color w:val="000000" w:themeColor="text1"/>
        </w:rPr>
        <w:t>-</w:t>
      </w:r>
      <w:r w:rsidRPr="00D07E3A">
        <w:rPr>
          <w:rFonts w:ascii="Arial" w:hAnsi="Arial" w:cs="Arial"/>
          <w:color w:val="000000" w:themeColor="text1"/>
        </w:rPr>
        <w:t xml:space="preserve"> </w:t>
      </w:r>
      <w:r w:rsidRPr="00D07E3A">
        <w:rPr>
          <w:rFonts w:ascii="Arial" w:hAnsi="Arial" w:cs="Arial"/>
          <w:color w:val="000000" w:themeColor="text1"/>
          <w:shd w:val="clear" w:color="auto" w:fill="FFFFFF"/>
        </w:rPr>
        <w:t>Fica instituído o Programa Municipal de Desenvolvimento Econômico - PROMUDE, com o objetivo de apoiar, através de incentivos materiais e financeiros, os projetos de empresas e pessoas físicas que tenham por objetivo o desenvolvimento econômico do Município, mediante investimentos, dos quais resultem a implantação ou expansão de unidades industriais, agroindustriais, comerciais, de prestação de serviços, de atividades turísticas e de produção agropecuária.</w:t>
      </w:r>
    </w:p>
    <w:p w14:paraId="56288138" w14:textId="3BE38319" w:rsidR="00352072" w:rsidRPr="00D07E3A" w:rsidRDefault="00352072" w:rsidP="00D07E3A">
      <w:pPr>
        <w:ind w:firstLine="2268"/>
        <w:jc w:val="both"/>
        <w:rPr>
          <w:rFonts w:ascii="Arial" w:hAnsi="Arial" w:cs="Arial"/>
          <w:color w:val="000000" w:themeColor="text1"/>
          <w:shd w:val="clear" w:color="auto" w:fill="FFFFFF"/>
        </w:rPr>
      </w:pPr>
      <w:r w:rsidRPr="00D07E3A">
        <w:rPr>
          <w:rFonts w:ascii="Arial" w:hAnsi="Arial" w:cs="Arial"/>
          <w:b/>
          <w:bCs/>
          <w:color w:val="000000" w:themeColor="text1"/>
        </w:rPr>
        <w:t>Art. 2º</w:t>
      </w:r>
      <w:r w:rsidR="00D25CE9" w:rsidRPr="00D07E3A">
        <w:rPr>
          <w:rFonts w:ascii="Arial" w:hAnsi="Arial" w:cs="Arial"/>
          <w:b/>
          <w:bCs/>
          <w:color w:val="000000" w:themeColor="text1"/>
        </w:rPr>
        <w:t xml:space="preserve"> </w:t>
      </w:r>
      <w:r w:rsidR="001728A8" w:rsidRPr="00D07E3A">
        <w:rPr>
          <w:rFonts w:ascii="Arial" w:hAnsi="Arial" w:cs="Arial"/>
          <w:b/>
          <w:color w:val="000000" w:themeColor="text1"/>
        </w:rPr>
        <w:t>-</w:t>
      </w:r>
      <w:r w:rsidRPr="00D07E3A">
        <w:rPr>
          <w:rFonts w:ascii="Arial" w:hAnsi="Arial" w:cs="Arial"/>
          <w:color w:val="000000" w:themeColor="text1"/>
        </w:rPr>
        <w:t xml:space="preserve"> </w:t>
      </w:r>
      <w:r w:rsidRPr="00D07E3A">
        <w:rPr>
          <w:rFonts w:ascii="Arial" w:hAnsi="Arial" w:cs="Arial"/>
          <w:color w:val="000000" w:themeColor="text1"/>
          <w:shd w:val="clear" w:color="auto" w:fill="FFFFFF"/>
        </w:rPr>
        <w:t>Constituem recursos do PROMUDE:</w:t>
      </w:r>
    </w:p>
    <w:p w14:paraId="114441D7" w14:textId="77777777" w:rsidR="00352072" w:rsidRPr="00D07E3A" w:rsidRDefault="00352072" w:rsidP="00D07E3A">
      <w:pPr>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I - os a ele destinados na lei orçamentária anual ou em créditos adicionais;</w:t>
      </w:r>
    </w:p>
    <w:p w14:paraId="5B7E099A" w14:textId="77777777" w:rsidR="00352072" w:rsidRPr="00D07E3A" w:rsidRDefault="00352072" w:rsidP="00D07E3A">
      <w:pPr>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II - os provenientes de convênios, acordos, ajustes ou outros instrumentos, firmados entre o Município e entidades ou órgãos públicos de administração direta e indireta ou empresas privadas;</w:t>
      </w:r>
    </w:p>
    <w:p w14:paraId="4E9625F2" w14:textId="77777777" w:rsidR="00352072" w:rsidRPr="00D07E3A" w:rsidRDefault="00352072" w:rsidP="00D07E3A">
      <w:pPr>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III - os a ele destinados por qualquer pessoa física ou jurídica nacional ou estrangeira;</w:t>
      </w:r>
    </w:p>
    <w:p w14:paraId="722989C0" w14:textId="429A211F" w:rsidR="00352072" w:rsidRPr="00D07E3A" w:rsidRDefault="00352072" w:rsidP="00D07E3A">
      <w:pPr>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 xml:space="preserve">IV </w:t>
      </w:r>
      <w:r w:rsidR="00D25CE9" w:rsidRPr="00D07E3A">
        <w:rPr>
          <w:rFonts w:ascii="Arial" w:hAnsi="Arial" w:cs="Arial"/>
          <w:color w:val="000000" w:themeColor="text1"/>
          <w:shd w:val="clear" w:color="auto" w:fill="FFFFFF"/>
        </w:rPr>
        <w:t>-</w:t>
      </w:r>
      <w:r w:rsidRPr="00D07E3A">
        <w:rPr>
          <w:rFonts w:ascii="Arial" w:hAnsi="Arial" w:cs="Arial"/>
          <w:color w:val="000000" w:themeColor="text1"/>
          <w:shd w:val="clear" w:color="auto" w:fill="FFFFFF"/>
        </w:rPr>
        <w:t xml:space="preserve"> outros</w:t>
      </w:r>
      <w:r w:rsidR="00D33606" w:rsidRPr="00D07E3A">
        <w:rPr>
          <w:rFonts w:ascii="Arial" w:hAnsi="Arial" w:cs="Arial"/>
          <w:color w:val="000000" w:themeColor="text1"/>
          <w:shd w:val="clear" w:color="auto" w:fill="FFFFFF"/>
        </w:rPr>
        <w:t>,</w:t>
      </w:r>
      <w:r w:rsidRPr="00D07E3A">
        <w:rPr>
          <w:rFonts w:ascii="Arial" w:hAnsi="Arial" w:cs="Arial"/>
          <w:color w:val="000000" w:themeColor="text1"/>
          <w:shd w:val="clear" w:color="auto" w:fill="FFFFFF"/>
        </w:rPr>
        <w:t xml:space="preserve"> que lhe forem destinados por lei.</w:t>
      </w:r>
    </w:p>
    <w:p w14:paraId="3B0599CE" w14:textId="72A23FAE" w:rsidR="00ED47D5" w:rsidRDefault="001728A8" w:rsidP="00D07E3A">
      <w:pPr>
        <w:ind w:firstLine="2268"/>
        <w:jc w:val="both"/>
        <w:rPr>
          <w:rFonts w:ascii="Arial" w:hAnsi="Arial" w:cs="Arial"/>
          <w:color w:val="000000" w:themeColor="text1"/>
          <w:shd w:val="clear" w:color="auto" w:fill="FFFFFF"/>
        </w:rPr>
      </w:pPr>
      <w:r w:rsidRPr="00D07E3A">
        <w:rPr>
          <w:rFonts w:ascii="Arial" w:hAnsi="Arial" w:cs="Arial"/>
          <w:b/>
          <w:bCs/>
          <w:color w:val="000000" w:themeColor="text1"/>
        </w:rPr>
        <w:t>Art. 3º</w:t>
      </w:r>
      <w:r w:rsidR="00D25CE9" w:rsidRPr="00D07E3A">
        <w:rPr>
          <w:rFonts w:ascii="Arial" w:hAnsi="Arial" w:cs="Arial"/>
          <w:b/>
          <w:bCs/>
          <w:color w:val="000000" w:themeColor="text1"/>
        </w:rPr>
        <w:t xml:space="preserve"> </w:t>
      </w:r>
      <w:r w:rsidRPr="00D07E3A">
        <w:rPr>
          <w:rFonts w:ascii="Arial" w:hAnsi="Arial" w:cs="Arial"/>
          <w:b/>
          <w:bCs/>
          <w:color w:val="000000" w:themeColor="text1"/>
        </w:rPr>
        <w:t xml:space="preserve">- </w:t>
      </w:r>
      <w:r w:rsidRPr="00D07E3A">
        <w:rPr>
          <w:rFonts w:ascii="Arial" w:hAnsi="Arial" w:cs="Arial"/>
          <w:color w:val="000000" w:themeColor="text1"/>
          <w:shd w:val="clear" w:color="auto" w:fill="FFFFFF"/>
        </w:rPr>
        <w:t>O Município poderá conceder, mediante prévia demonstração do interesse público, nos termos desta Lei, incentivos sob as diversas formas nela previstos, às empresas industriais, comerciais, de prestação de serviços, de atividades turísticas, agroindustriais e produtores agropecuários, levando em conta a função social decorrente da criação de empregos e renda e a importância para a economia do Município.</w:t>
      </w:r>
    </w:p>
    <w:p w14:paraId="1CDEE0F7" w14:textId="77777777" w:rsidR="00BF2ED9" w:rsidRPr="00D07E3A" w:rsidRDefault="00BF2ED9" w:rsidP="00D07E3A">
      <w:pPr>
        <w:ind w:firstLine="2268"/>
        <w:jc w:val="both"/>
        <w:rPr>
          <w:rFonts w:ascii="Arial" w:hAnsi="Arial" w:cs="Arial"/>
          <w:color w:val="000000" w:themeColor="text1"/>
          <w:shd w:val="clear" w:color="auto" w:fill="FFFFFF"/>
        </w:rPr>
      </w:pPr>
    </w:p>
    <w:p w14:paraId="2D692658" w14:textId="77777777" w:rsidR="00BF2ED9" w:rsidRDefault="00BF2ED9" w:rsidP="00D07E3A">
      <w:pPr>
        <w:jc w:val="both"/>
        <w:rPr>
          <w:rFonts w:ascii="Arial" w:hAnsi="Arial" w:cs="Arial"/>
          <w:b/>
          <w:color w:val="000000" w:themeColor="text1"/>
        </w:rPr>
      </w:pPr>
    </w:p>
    <w:p w14:paraId="73840FDF" w14:textId="318A343F" w:rsidR="00650F1F" w:rsidRDefault="00650F1F" w:rsidP="00D07E3A">
      <w:pPr>
        <w:jc w:val="both"/>
        <w:rPr>
          <w:rFonts w:ascii="Arial" w:hAnsi="Arial" w:cs="Arial"/>
          <w:b/>
          <w:color w:val="000000" w:themeColor="text1"/>
        </w:rPr>
      </w:pPr>
      <w:r w:rsidRPr="00D07E3A">
        <w:rPr>
          <w:rFonts w:ascii="Arial" w:hAnsi="Arial" w:cs="Arial"/>
          <w:b/>
          <w:color w:val="000000" w:themeColor="text1"/>
        </w:rPr>
        <w:t>DOS INCENTIVOS ÀS INDÚSTRIAS</w:t>
      </w:r>
    </w:p>
    <w:p w14:paraId="35F0C3CE" w14:textId="77777777" w:rsidR="00BF2ED9" w:rsidRPr="00D07E3A" w:rsidRDefault="00BF2ED9" w:rsidP="00D07E3A">
      <w:pPr>
        <w:jc w:val="both"/>
        <w:rPr>
          <w:rFonts w:ascii="Arial" w:hAnsi="Arial" w:cs="Arial"/>
          <w:b/>
          <w:color w:val="000000" w:themeColor="text1"/>
        </w:rPr>
      </w:pPr>
    </w:p>
    <w:p w14:paraId="2C61CDCE" w14:textId="0059CD51" w:rsidR="00650F1F" w:rsidRPr="00D07E3A" w:rsidRDefault="00ED47D5" w:rsidP="00D07E3A">
      <w:pPr>
        <w:ind w:firstLine="2268"/>
        <w:jc w:val="both"/>
        <w:rPr>
          <w:rFonts w:ascii="Arial" w:hAnsi="Arial" w:cs="Arial"/>
          <w:color w:val="000000" w:themeColor="text1"/>
        </w:rPr>
      </w:pPr>
      <w:r w:rsidRPr="00D07E3A">
        <w:rPr>
          <w:rFonts w:ascii="Arial" w:hAnsi="Arial" w:cs="Arial"/>
          <w:b/>
          <w:color w:val="000000" w:themeColor="text1"/>
        </w:rPr>
        <w:t>Art. 4º</w:t>
      </w:r>
      <w:r w:rsidR="00267004" w:rsidRPr="00D07E3A">
        <w:rPr>
          <w:rFonts w:ascii="Arial" w:hAnsi="Arial" w:cs="Arial"/>
          <w:b/>
          <w:color w:val="000000" w:themeColor="text1"/>
        </w:rPr>
        <w:t xml:space="preserve"> -</w:t>
      </w:r>
      <w:r w:rsidR="00650F1F" w:rsidRPr="00D07E3A">
        <w:rPr>
          <w:rFonts w:ascii="Arial" w:hAnsi="Arial" w:cs="Arial"/>
          <w:color w:val="000000" w:themeColor="text1"/>
        </w:rPr>
        <w:t xml:space="preserve"> Para fins de instalação ou ampliação de indústrias, considerando a função social e expressão econômica do empreendimento, os incentivos i</w:t>
      </w:r>
      <w:r w:rsidR="00552D30" w:rsidRPr="00D07E3A">
        <w:rPr>
          <w:rFonts w:ascii="Arial" w:hAnsi="Arial" w:cs="Arial"/>
          <w:color w:val="000000" w:themeColor="text1"/>
        </w:rPr>
        <w:t>ndustriais poderão consistir em</w:t>
      </w:r>
      <w:r w:rsidR="00650F1F" w:rsidRPr="00D07E3A">
        <w:rPr>
          <w:rFonts w:ascii="Arial" w:hAnsi="Arial" w:cs="Arial"/>
          <w:color w:val="000000" w:themeColor="text1"/>
        </w:rPr>
        <w:t>:</w:t>
      </w:r>
    </w:p>
    <w:p w14:paraId="3F2131FA" w14:textId="77777777" w:rsidR="00267004" w:rsidRPr="00D07E3A" w:rsidRDefault="00552D30" w:rsidP="00D07E3A">
      <w:pPr>
        <w:ind w:firstLine="2268"/>
        <w:jc w:val="both"/>
        <w:rPr>
          <w:rFonts w:ascii="Arial" w:hAnsi="Arial" w:cs="Arial"/>
          <w:color w:val="000000" w:themeColor="text1"/>
        </w:rPr>
      </w:pPr>
      <w:r w:rsidRPr="00D07E3A">
        <w:rPr>
          <w:rFonts w:ascii="Arial" w:hAnsi="Arial" w:cs="Arial"/>
          <w:color w:val="000000" w:themeColor="text1"/>
        </w:rPr>
        <w:t>I -</w:t>
      </w:r>
      <w:r w:rsidR="00554E20" w:rsidRPr="00D07E3A">
        <w:rPr>
          <w:rFonts w:ascii="Arial" w:hAnsi="Arial" w:cs="Arial"/>
          <w:color w:val="000000" w:themeColor="text1"/>
        </w:rPr>
        <w:t xml:space="preserve"> </w:t>
      </w:r>
      <w:r w:rsidRPr="00D07E3A">
        <w:rPr>
          <w:rFonts w:ascii="Arial" w:hAnsi="Arial" w:cs="Arial"/>
          <w:color w:val="000000" w:themeColor="text1"/>
        </w:rPr>
        <w:t>venda subs</w:t>
      </w:r>
      <w:r w:rsidR="00650F1F" w:rsidRPr="00D07E3A">
        <w:rPr>
          <w:rFonts w:ascii="Arial" w:hAnsi="Arial" w:cs="Arial"/>
          <w:color w:val="000000" w:themeColor="text1"/>
        </w:rPr>
        <w:t>idiada</w:t>
      </w:r>
      <w:r w:rsidR="0083279F" w:rsidRPr="00D07E3A">
        <w:rPr>
          <w:rFonts w:ascii="Arial" w:hAnsi="Arial" w:cs="Arial"/>
          <w:color w:val="000000" w:themeColor="text1"/>
        </w:rPr>
        <w:t>,</w:t>
      </w:r>
      <w:r w:rsidR="00650F1F" w:rsidRPr="00D07E3A">
        <w:rPr>
          <w:rFonts w:ascii="Arial" w:hAnsi="Arial" w:cs="Arial"/>
          <w:color w:val="000000" w:themeColor="text1"/>
        </w:rPr>
        <w:t xml:space="preserve"> concessão</w:t>
      </w:r>
      <w:r w:rsidRPr="00D07E3A">
        <w:rPr>
          <w:rFonts w:ascii="Arial" w:hAnsi="Arial" w:cs="Arial"/>
          <w:color w:val="000000" w:themeColor="text1"/>
        </w:rPr>
        <w:t xml:space="preserve"> de uso ou doação de imóveis para a instalação ou ampliação</w:t>
      </w:r>
      <w:r w:rsidR="00AD407E" w:rsidRPr="00D07E3A">
        <w:rPr>
          <w:rFonts w:ascii="Arial" w:hAnsi="Arial" w:cs="Arial"/>
          <w:color w:val="000000" w:themeColor="text1"/>
        </w:rPr>
        <w:t>;</w:t>
      </w:r>
    </w:p>
    <w:p w14:paraId="77870B00" w14:textId="77777777" w:rsidR="00267004" w:rsidRPr="00D07E3A" w:rsidRDefault="00554E20" w:rsidP="00D07E3A">
      <w:pPr>
        <w:ind w:firstLine="2268"/>
        <w:jc w:val="both"/>
        <w:rPr>
          <w:rFonts w:ascii="Arial" w:hAnsi="Arial" w:cs="Arial"/>
          <w:color w:val="000000" w:themeColor="text1"/>
        </w:rPr>
      </w:pPr>
      <w:r w:rsidRPr="00D07E3A">
        <w:rPr>
          <w:rFonts w:ascii="Arial" w:hAnsi="Arial" w:cs="Arial"/>
          <w:color w:val="000000" w:themeColor="text1"/>
        </w:rPr>
        <w:t xml:space="preserve">II - </w:t>
      </w:r>
      <w:r w:rsidR="0083279F" w:rsidRPr="00D07E3A">
        <w:rPr>
          <w:rFonts w:ascii="Arial" w:hAnsi="Arial" w:cs="Arial"/>
          <w:color w:val="000000" w:themeColor="text1"/>
        </w:rPr>
        <w:t>empréstimo</w:t>
      </w:r>
      <w:r w:rsidR="00552D30" w:rsidRPr="00D07E3A">
        <w:rPr>
          <w:rFonts w:ascii="Arial" w:hAnsi="Arial" w:cs="Arial"/>
          <w:color w:val="000000" w:themeColor="text1"/>
        </w:rPr>
        <w:t xml:space="preserve"> para construção de prédio ou aquisição de equipamentos</w:t>
      </w:r>
      <w:r w:rsidR="00AD407E" w:rsidRPr="00D07E3A">
        <w:rPr>
          <w:rFonts w:ascii="Arial" w:hAnsi="Arial" w:cs="Arial"/>
          <w:color w:val="000000" w:themeColor="text1"/>
        </w:rPr>
        <w:t>;</w:t>
      </w:r>
    </w:p>
    <w:p w14:paraId="12BDEE46" w14:textId="77777777" w:rsidR="00267004" w:rsidRPr="00D07E3A" w:rsidRDefault="0094654D" w:rsidP="00D07E3A">
      <w:pPr>
        <w:ind w:firstLine="2268"/>
        <w:jc w:val="both"/>
        <w:rPr>
          <w:rFonts w:ascii="Arial" w:hAnsi="Arial" w:cs="Arial"/>
          <w:color w:val="000000" w:themeColor="text1"/>
        </w:rPr>
      </w:pPr>
      <w:r w:rsidRPr="00D07E3A">
        <w:rPr>
          <w:rFonts w:ascii="Arial" w:hAnsi="Arial" w:cs="Arial"/>
          <w:color w:val="000000" w:themeColor="text1"/>
        </w:rPr>
        <w:t xml:space="preserve">III - </w:t>
      </w:r>
      <w:r w:rsidR="00552D30" w:rsidRPr="00D07E3A">
        <w:rPr>
          <w:rFonts w:ascii="Arial" w:hAnsi="Arial" w:cs="Arial"/>
          <w:color w:val="000000" w:themeColor="text1"/>
        </w:rPr>
        <w:t>pagamento de aluguel de prédio destinado ao empreendimento</w:t>
      </w:r>
      <w:r w:rsidR="00AD407E" w:rsidRPr="00D07E3A">
        <w:rPr>
          <w:rFonts w:ascii="Arial" w:hAnsi="Arial" w:cs="Arial"/>
          <w:color w:val="000000" w:themeColor="text1"/>
        </w:rPr>
        <w:t>;</w:t>
      </w:r>
    </w:p>
    <w:p w14:paraId="1B6A9CDE" w14:textId="77777777" w:rsidR="00267004" w:rsidRPr="00D07E3A" w:rsidRDefault="00552D30" w:rsidP="00D07E3A">
      <w:pPr>
        <w:ind w:firstLine="2268"/>
        <w:jc w:val="both"/>
        <w:rPr>
          <w:rFonts w:ascii="Arial" w:hAnsi="Arial" w:cs="Arial"/>
          <w:color w:val="000000" w:themeColor="text1"/>
        </w:rPr>
      </w:pPr>
      <w:r w:rsidRPr="00D07E3A">
        <w:rPr>
          <w:rFonts w:ascii="Arial" w:hAnsi="Arial" w:cs="Arial"/>
          <w:color w:val="000000" w:themeColor="text1"/>
        </w:rPr>
        <w:t>IV - reembolso de despesas com consumo de água, energia elétrica e outros</w:t>
      </w:r>
      <w:r w:rsidR="00AD407E" w:rsidRPr="00D07E3A">
        <w:rPr>
          <w:rFonts w:ascii="Arial" w:hAnsi="Arial" w:cs="Arial"/>
          <w:color w:val="000000" w:themeColor="text1"/>
        </w:rPr>
        <w:t>;</w:t>
      </w:r>
    </w:p>
    <w:p w14:paraId="6410B548" w14:textId="77777777" w:rsidR="00267004" w:rsidRPr="00D07E3A" w:rsidRDefault="00554E20" w:rsidP="00D07E3A">
      <w:pPr>
        <w:ind w:firstLine="2268"/>
        <w:jc w:val="both"/>
        <w:rPr>
          <w:rFonts w:ascii="Arial" w:hAnsi="Arial" w:cs="Arial"/>
          <w:color w:val="000000" w:themeColor="text1"/>
        </w:rPr>
      </w:pPr>
      <w:r w:rsidRPr="00D07E3A">
        <w:rPr>
          <w:rFonts w:ascii="Arial" w:hAnsi="Arial" w:cs="Arial"/>
          <w:color w:val="000000" w:themeColor="text1"/>
        </w:rPr>
        <w:t xml:space="preserve">V </w:t>
      </w:r>
      <w:r w:rsidR="00AD407E" w:rsidRPr="00D07E3A">
        <w:rPr>
          <w:rFonts w:ascii="Arial" w:hAnsi="Arial" w:cs="Arial"/>
          <w:color w:val="000000" w:themeColor="text1"/>
        </w:rPr>
        <w:t>-</w:t>
      </w:r>
      <w:r w:rsidRPr="00D07E3A">
        <w:rPr>
          <w:rFonts w:ascii="Arial" w:hAnsi="Arial" w:cs="Arial"/>
          <w:color w:val="000000" w:themeColor="text1"/>
        </w:rPr>
        <w:t xml:space="preserve"> </w:t>
      </w:r>
      <w:r w:rsidR="00AD407E" w:rsidRPr="00D07E3A">
        <w:rPr>
          <w:rFonts w:ascii="Arial" w:hAnsi="Arial" w:cs="Arial"/>
          <w:color w:val="000000" w:themeColor="text1"/>
        </w:rPr>
        <w:t>execuçã</w:t>
      </w:r>
      <w:r w:rsidRPr="00D07E3A">
        <w:rPr>
          <w:rFonts w:ascii="Arial" w:hAnsi="Arial" w:cs="Arial"/>
          <w:color w:val="000000" w:themeColor="text1"/>
        </w:rPr>
        <w:t>o de serviços de terraplanagem,</w:t>
      </w:r>
      <w:r w:rsidR="006406BB" w:rsidRPr="00D07E3A">
        <w:rPr>
          <w:rFonts w:ascii="Arial" w:hAnsi="Arial" w:cs="Arial"/>
          <w:color w:val="000000" w:themeColor="text1"/>
        </w:rPr>
        <w:t xml:space="preserve"> </w:t>
      </w:r>
      <w:r w:rsidR="00AD407E" w:rsidRPr="00D07E3A">
        <w:rPr>
          <w:rFonts w:ascii="Arial" w:hAnsi="Arial" w:cs="Arial"/>
          <w:color w:val="000000" w:themeColor="text1"/>
        </w:rPr>
        <w:t>transporte de terras e materiais de construção e outros similares;</w:t>
      </w:r>
    </w:p>
    <w:p w14:paraId="68EDC2F5" w14:textId="286B2FF0" w:rsidR="00267004" w:rsidRPr="00D07E3A" w:rsidRDefault="00AD407E" w:rsidP="00D07E3A">
      <w:pPr>
        <w:ind w:firstLine="2268"/>
        <w:jc w:val="both"/>
        <w:rPr>
          <w:rFonts w:ascii="Arial" w:hAnsi="Arial" w:cs="Arial"/>
          <w:color w:val="000000" w:themeColor="text1"/>
        </w:rPr>
      </w:pPr>
      <w:r w:rsidRPr="00D07E3A">
        <w:rPr>
          <w:rFonts w:ascii="Arial" w:hAnsi="Arial" w:cs="Arial"/>
          <w:color w:val="000000" w:themeColor="text1"/>
        </w:rPr>
        <w:t>VI</w:t>
      </w:r>
      <w:r w:rsidR="00A40BB9" w:rsidRPr="00D07E3A">
        <w:rPr>
          <w:rFonts w:ascii="Arial" w:hAnsi="Arial" w:cs="Arial"/>
          <w:color w:val="000000" w:themeColor="text1"/>
        </w:rPr>
        <w:t xml:space="preserve"> -</w:t>
      </w:r>
      <w:r w:rsidR="00554E20" w:rsidRPr="00D07E3A">
        <w:rPr>
          <w:rFonts w:ascii="Arial" w:hAnsi="Arial" w:cs="Arial"/>
          <w:color w:val="000000" w:themeColor="text1"/>
        </w:rPr>
        <w:t xml:space="preserve"> </w:t>
      </w:r>
      <w:r w:rsidRPr="00D07E3A">
        <w:rPr>
          <w:rFonts w:ascii="Arial" w:hAnsi="Arial" w:cs="Arial"/>
          <w:color w:val="000000" w:themeColor="text1"/>
        </w:rPr>
        <w:t>isenção de tributos municipais, salvo o Imposto Sobre</w:t>
      </w:r>
      <w:r w:rsidR="00554E20" w:rsidRPr="00D07E3A">
        <w:rPr>
          <w:rFonts w:ascii="Arial" w:hAnsi="Arial" w:cs="Arial"/>
          <w:color w:val="000000" w:themeColor="text1"/>
        </w:rPr>
        <w:t xml:space="preserve"> Serviços de Qualquer Natureza - </w:t>
      </w:r>
      <w:r w:rsidRPr="00D07E3A">
        <w:rPr>
          <w:rFonts w:ascii="Arial" w:hAnsi="Arial" w:cs="Arial"/>
          <w:color w:val="000000" w:themeColor="text1"/>
        </w:rPr>
        <w:t>INSS;</w:t>
      </w:r>
    </w:p>
    <w:p w14:paraId="045D2ED0" w14:textId="62F9490C" w:rsidR="00AD407E" w:rsidRPr="00D07E3A" w:rsidRDefault="00AD407E" w:rsidP="00D07E3A">
      <w:pPr>
        <w:ind w:firstLine="2268"/>
        <w:jc w:val="both"/>
        <w:rPr>
          <w:rFonts w:ascii="Arial" w:hAnsi="Arial" w:cs="Arial"/>
          <w:color w:val="000000" w:themeColor="text1"/>
        </w:rPr>
      </w:pPr>
      <w:r w:rsidRPr="00D07E3A">
        <w:rPr>
          <w:rFonts w:ascii="Arial" w:hAnsi="Arial" w:cs="Arial"/>
          <w:color w:val="000000" w:themeColor="text1"/>
        </w:rPr>
        <w:t xml:space="preserve">VII </w:t>
      </w:r>
      <w:r w:rsidR="002B1A72" w:rsidRPr="00D07E3A">
        <w:rPr>
          <w:rFonts w:ascii="Arial" w:hAnsi="Arial" w:cs="Arial"/>
          <w:color w:val="000000" w:themeColor="text1"/>
        </w:rPr>
        <w:t>-</w:t>
      </w:r>
      <w:r w:rsidR="00554E20" w:rsidRPr="00D07E3A">
        <w:rPr>
          <w:rFonts w:ascii="Arial" w:hAnsi="Arial" w:cs="Arial"/>
          <w:color w:val="000000" w:themeColor="text1"/>
        </w:rPr>
        <w:t xml:space="preserve"> </w:t>
      </w:r>
      <w:r w:rsidRPr="00D07E3A">
        <w:rPr>
          <w:rFonts w:ascii="Arial" w:hAnsi="Arial" w:cs="Arial"/>
          <w:color w:val="000000" w:themeColor="text1"/>
        </w:rPr>
        <w:t>outros, na forma da lei específica.</w:t>
      </w:r>
    </w:p>
    <w:p w14:paraId="600BF2A4" w14:textId="22292236" w:rsidR="00D33606" w:rsidRPr="00D07E3A" w:rsidRDefault="00ED47D5" w:rsidP="00D07E3A">
      <w:pPr>
        <w:ind w:firstLine="2268"/>
        <w:jc w:val="both"/>
        <w:rPr>
          <w:rFonts w:ascii="Arial" w:hAnsi="Arial" w:cs="Arial"/>
          <w:color w:val="000000" w:themeColor="text1"/>
        </w:rPr>
      </w:pPr>
      <w:r w:rsidRPr="00D07E3A">
        <w:rPr>
          <w:rFonts w:ascii="Arial" w:hAnsi="Arial" w:cs="Arial"/>
          <w:b/>
          <w:bCs/>
          <w:color w:val="000000" w:themeColor="text1"/>
        </w:rPr>
        <w:t>Parágrafo único</w:t>
      </w:r>
      <w:r w:rsidR="00D25CE9" w:rsidRPr="00D07E3A">
        <w:rPr>
          <w:rFonts w:ascii="Arial" w:hAnsi="Arial" w:cs="Arial"/>
          <w:b/>
          <w:bCs/>
          <w:color w:val="000000" w:themeColor="text1"/>
        </w:rPr>
        <w:t xml:space="preserve"> </w:t>
      </w:r>
      <w:r w:rsidRPr="00D07E3A">
        <w:rPr>
          <w:rFonts w:ascii="Arial" w:hAnsi="Arial" w:cs="Arial"/>
          <w:b/>
          <w:bCs/>
          <w:color w:val="000000" w:themeColor="text1"/>
        </w:rPr>
        <w:t>-</w:t>
      </w:r>
      <w:r w:rsidRPr="00D07E3A">
        <w:rPr>
          <w:rFonts w:ascii="Arial" w:hAnsi="Arial" w:cs="Arial"/>
          <w:color w:val="000000" w:themeColor="text1"/>
        </w:rPr>
        <w:t xml:space="preserve"> </w:t>
      </w:r>
      <w:r w:rsidR="00AD407E" w:rsidRPr="00D07E3A">
        <w:rPr>
          <w:rFonts w:ascii="Arial" w:hAnsi="Arial" w:cs="Arial"/>
          <w:color w:val="000000" w:themeColor="text1"/>
        </w:rPr>
        <w:t xml:space="preserve"> A concessão de qualquer dos incentivos previstos neste artigo será outorgada por lei autorizada específica.</w:t>
      </w:r>
    </w:p>
    <w:p w14:paraId="071213FD" w14:textId="1E0311CE" w:rsidR="00AD407E" w:rsidRPr="00D07E3A" w:rsidRDefault="00AD407E" w:rsidP="00D07E3A">
      <w:pPr>
        <w:ind w:firstLine="2268"/>
        <w:jc w:val="both"/>
        <w:rPr>
          <w:rFonts w:ascii="Arial" w:hAnsi="Arial" w:cs="Arial"/>
          <w:color w:val="000000" w:themeColor="text1"/>
        </w:rPr>
      </w:pPr>
      <w:r w:rsidRPr="00D07E3A">
        <w:rPr>
          <w:rFonts w:ascii="Arial" w:hAnsi="Arial" w:cs="Arial"/>
          <w:b/>
          <w:color w:val="000000" w:themeColor="text1"/>
        </w:rPr>
        <w:t xml:space="preserve">Art. </w:t>
      </w:r>
      <w:r w:rsidR="00ED47D5" w:rsidRPr="00D07E3A">
        <w:rPr>
          <w:rFonts w:ascii="Arial" w:hAnsi="Arial" w:cs="Arial"/>
          <w:b/>
          <w:color w:val="000000" w:themeColor="text1"/>
        </w:rPr>
        <w:t>5</w:t>
      </w:r>
      <w:r w:rsidRPr="00D07E3A">
        <w:rPr>
          <w:rFonts w:ascii="Arial" w:hAnsi="Arial" w:cs="Arial"/>
          <w:b/>
          <w:color w:val="000000" w:themeColor="text1"/>
        </w:rPr>
        <w:t>º</w:t>
      </w:r>
      <w:r w:rsidR="00267004" w:rsidRPr="00D07E3A">
        <w:rPr>
          <w:rFonts w:ascii="Arial" w:hAnsi="Arial" w:cs="Arial"/>
          <w:b/>
          <w:color w:val="000000" w:themeColor="text1"/>
        </w:rPr>
        <w:t xml:space="preserve"> -</w:t>
      </w:r>
      <w:r w:rsidRPr="00D07E3A">
        <w:rPr>
          <w:rFonts w:ascii="Arial" w:hAnsi="Arial" w:cs="Arial"/>
          <w:color w:val="000000" w:themeColor="text1"/>
        </w:rPr>
        <w:t xml:space="preserve"> Os benefícios previstos </w:t>
      </w:r>
      <w:r w:rsidR="00ED47D5" w:rsidRPr="00D07E3A">
        <w:rPr>
          <w:rFonts w:ascii="Arial" w:hAnsi="Arial" w:cs="Arial"/>
          <w:color w:val="000000" w:themeColor="text1"/>
        </w:rPr>
        <w:t>no artigo 4º</w:t>
      </w:r>
      <w:r w:rsidRPr="00D07E3A">
        <w:rPr>
          <w:rFonts w:ascii="Arial" w:hAnsi="Arial" w:cs="Arial"/>
          <w:color w:val="000000" w:themeColor="text1"/>
        </w:rPr>
        <w:t xml:space="preserve"> serão concedidos com observância dos seguintes princípios e condições:</w:t>
      </w:r>
    </w:p>
    <w:p w14:paraId="23D534FE" w14:textId="77777777" w:rsidR="002E6F34" w:rsidRPr="00D07E3A" w:rsidRDefault="00AD407E" w:rsidP="00D07E3A">
      <w:pPr>
        <w:ind w:firstLine="2268"/>
        <w:jc w:val="both"/>
        <w:rPr>
          <w:rFonts w:ascii="Arial" w:hAnsi="Arial" w:cs="Arial"/>
          <w:b/>
          <w:bCs/>
          <w:color w:val="000000" w:themeColor="text1"/>
        </w:rPr>
      </w:pPr>
      <w:r w:rsidRPr="00D07E3A">
        <w:rPr>
          <w:rFonts w:ascii="Arial" w:hAnsi="Arial" w:cs="Arial"/>
          <w:b/>
          <w:bCs/>
          <w:color w:val="000000" w:themeColor="text1"/>
        </w:rPr>
        <w:t xml:space="preserve">I </w:t>
      </w:r>
      <w:r w:rsidR="002B1A72" w:rsidRPr="00D07E3A">
        <w:rPr>
          <w:rFonts w:ascii="Arial" w:hAnsi="Arial" w:cs="Arial"/>
          <w:b/>
          <w:bCs/>
          <w:color w:val="000000" w:themeColor="text1"/>
        </w:rPr>
        <w:t>-</w:t>
      </w:r>
      <w:r w:rsidRPr="00D07E3A">
        <w:rPr>
          <w:rFonts w:ascii="Arial" w:hAnsi="Arial" w:cs="Arial"/>
          <w:b/>
          <w:bCs/>
          <w:color w:val="000000" w:themeColor="text1"/>
        </w:rPr>
        <w:t xml:space="preserve"> no caso de venda subsidiada</w:t>
      </w:r>
      <w:r w:rsidR="0083279F" w:rsidRPr="00D07E3A">
        <w:rPr>
          <w:rFonts w:ascii="Arial" w:hAnsi="Arial" w:cs="Arial"/>
          <w:b/>
          <w:bCs/>
          <w:color w:val="000000" w:themeColor="text1"/>
        </w:rPr>
        <w:t>, concessão de direito real d</w:t>
      </w:r>
      <w:r w:rsidR="002B1A72" w:rsidRPr="00D07E3A">
        <w:rPr>
          <w:rFonts w:ascii="Arial" w:hAnsi="Arial" w:cs="Arial"/>
          <w:b/>
          <w:bCs/>
          <w:color w:val="000000" w:themeColor="text1"/>
        </w:rPr>
        <w:t>e uso ou doação de imóvel</w:t>
      </w:r>
      <w:r w:rsidR="002E6F34" w:rsidRPr="00D07E3A">
        <w:rPr>
          <w:rFonts w:ascii="Arial" w:hAnsi="Arial" w:cs="Arial"/>
          <w:b/>
          <w:bCs/>
          <w:color w:val="000000" w:themeColor="text1"/>
        </w:rPr>
        <w:t>:</w:t>
      </w:r>
    </w:p>
    <w:p w14:paraId="1F844D26" w14:textId="58AF25A6" w:rsidR="002E6F34" w:rsidRPr="00D07E3A" w:rsidRDefault="002E6F34" w:rsidP="00D07E3A">
      <w:pPr>
        <w:pStyle w:val="PargrafodaLista"/>
        <w:numPr>
          <w:ilvl w:val="0"/>
          <w:numId w:val="6"/>
        </w:numPr>
        <w:tabs>
          <w:tab w:val="left" w:pos="2694"/>
        </w:tabs>
        <w:ind w:left="0" w:firstLine="2268"/>
        <w:jc w:val="both"/>
        <w:rPr>
          <w:rFonts w:ascii="Arial" w:hAnsi="Arial" w:cs="Arial"/>
          <w:color w:val="000000" w:themeColor="text1"/>
        </w:rPr>
      </w:pPr>
      <w:r w:rsidRPr="00D07E3A">
        <w:rPr>
          <w:rFonts w:ascii="Arial" w:hAnsi="Arial" w:cs="Arial"/>
          <w:color w:val="000000" w:themeColor="text1"/>
        </w:rPr>
        <w:t xml:space="preserve"> </w:t>
      </w:r>
      <w:r w:rsidR="002B1A72" w:rsidRPr="00D07E3A">
        <w:rPr>
          <w:rFonts w:ascii="Arial" w:hAnsi="Arial" w:cs="Arial"/>
          <w:color w:val="000000" w:themeColor="text1"/>
        </w:rPr>
        <w:t>sempre com cláusula de resolução ou reversão, se a empresa não i</w:t>
      </w:r>
      <w:r w:rsidR="0083279F" w:rsidRPr="00D07E3A">
        <w:rPr>
          <w:rFonts w:ascii="Arial" w:hAnsi="Arial" w:cs="Arial"/>
          <w:color w:val="000000" w:themeColor="text1"/>
        </w:rPr>
        <w:t xml:space="preserve">niciar </w:t>
      </w:r>
      <w:r w:rsidR="00ED47D5" w:rsidRPr="00D07E3A">
        <w:rPr>
          <w:rFonts w:ascii="Arial" w:hAnsi="Arial" w:cs="Arial"/>
          <w:color w:val="000000" w:themeColor="text1"/>
        </w:rPr>
        <w:t xml:space="preserve">as </w:t>
      </w:r>
      <w:r w:rsidR="002E370A" w:rsidRPr="00D07E3A">
        <w:rPr>
          <w:rFonts w:ascii="Arial" w:hAnsi="Arial" w:cs="Arial"/>
          <w:color w:val="000000" w:themeColor="text1"/>
        </w:rPr>
        <w:t>obras na</w:t>
      </w:r>
      <w:r w:rsidR="00ED47D5" w:rsidRPr="00D07E3A">
        <w:rPr>
          <w:rFonts w:ascii="Arial" w:hAnsi="Arial" w:cs="Arial"/>
          <w:color w:val="000000" w:themeColor="text1"/>
        </w:rPr>
        <w:t xml:space="preserve"> forma do projeto aprovado, no prazo de 1 (um) ano, ou não iniciar as suas a</w:t>
      </w:r>
      <w:r w:rsidR="0083279F" w:rsidRPr="00D07E3A">
        <w:rPr>
          <w:rFonts w:ascii="Arial" w:hAnsi="Arial" w:cs="Arial"/>
          <w:color w:val="000000" w:themeColor="text1"/>
        </w:rPr>
        <w:t>tividade</w:t>
      </w:r>
      <w:r w:rsidR="00ED47D5" w:rsidRPr="00D07E3A">
        <w:rPr>
          <w:rFonts w:ascii="Arial" w:hAnsi="Arial" w:cs="Arial"/>
          <w:color w:val="000000" w:themeColor="text1"/>
        </w:rPr>
        <w:t>s</w:t>
      </w:r>
      <w:r w:rsidR="0083279F" w:rsidRPr="00D07E3A">
        <w:rPr>
          <w:rFonts w:ascii="Arial" w:hAnsi="Arial" w:cs="Arial"/>
          <w:color w:val="000000" w:themeColor="text1"/>
        </w:rPr>
        <w:t xml:space="preserve"> </w:t>
      </w:r>
      <w:r w:rsidR="00ED47D5" w:rsidRPr="00D07E3A">
        <w:rPr>
          <w:rFonts w:ascii="Arial" w:hAnsi="Arial" w:cs="Arial"/>
          <w:color w:val="000000" w:themeColor="text1"/>
        </w:rPr>
        <w:t>específicas</w:t>
      </w:r>
      <w:r w:rsidR="002B1A72" w:rsidRPr="00D07E3A">
        <w:rPr>
          <w:rFonts w:ascii="Arial" w:hAnsi="Arial" w:cs="Arial"/>
          <w:color w:val="000000" w:themeColor="text1"/>
        </w:rPr>
        <w:t>, no</w:t>
      </w:r>
      <w:r w:rsidR="00975CDB" w:rsidRPr="00D07E3A">
        <w:rPr>
          <w:rFonts w:ascii="Arial" w:hAnsi="Arial" w:cs="Arial"/>
          <w:color w:val="000000" w:themeColor="text1"/>
        </w:rPr>
        <w:t xml:space="preserve"> </w:t>
      </w:r>
      <w:r w:rsidR="004E0D11" w:rsidRPr="00D07E3A">
        <w:rPr>
          <w:rFonts w:ascii="Arial" w:hAnsi="Arial" w:cs="Arial"/>
          <w:color w:val="000000" w:themeColor="text1"/>
        </w:rPr>
        <w:t>p</w:t>
      </w:r>
      <w:r w:rsidR="002B1A72" w:rsidRPr="00D07E3A">
        <w:rPr>
          <w:rFonts w:ascii="Arial" w:hAnsi="Arial" w:cs="Arial"/>
          <w:color w:val="000000" w:themeColor="text1"/>
        </w:rPr>
        <w:t xml:space="preserve">razo de </w:t>
      </w:r>
      <w:r w:rsidR="00ED47D5" w:rsidRPr="00D07E3A">
        <w:rPr>
          <w:rFonts w:ascii="Arial" w:hAnsi="Arial" w:cs="Arial"/>
          <w:color w:val="000000" w:themeColor="text1"/>
        </w:rPr>
        <w:t>2</w:t>
      </w:r>
      <w:r w:rsidR="0090308C" w:rsidRPr="00D07E3A">
        <w:rPr>
          <w:rFonts w:ascii="Arial" w:hAnsi="Arial" w:cs="Arial"/>
          <w:color w:val="000000" w:themeColor="text1"/>
        </w:rPr>
        <w:t xml:space="preserve"> </w:t>
      </w:r>
      <w:r w:rsidR="004E0D11" w:rsidRPr="00D07E3A">
        <w:rPr>
          <w:rFonts w:ascii="Arial" w:hAnsi="Arial" w:cs="Arial"/>
          <w:color w:val="000000" w:themeColor="text1"/>
        </w:rPr>
        <w:t>(</w:t>
      </w:r>
      <w:r w:rsidR="00ED47D5" w:rsidRPr="00D07E3A">
        <w:rPr>
          <w:rFonts w:ascii="Arial" w:hAnsi="Arial" w:cs="Arial"/>
          <w:color w:val="000000" w:themeColor="text1"/>
        </w:rPr>
        <w:t>dois</w:t>
      </w:r>
      <w:r w:rsidR="004E0D11" w:rsidRPr="00D07E3A">
        <w:rPr>
          <w:rFonts w:ascii="Arial" w:hAnsi="Arial" w:cs="Arial"/>
          <w:color w:val="000000" w:themeColor="text1"/>
        </w:rPr>
        <w:t>) ano</w:t>
      </w:r>
      <w:r w:rsidR="00ED47D5" w:rsidRPr="00D07E3A">
        <w:rPr>
          <w:rFonts w:ascii="Arial" w:hAnsi="Arial" w:cs="Arial"/>
          <w:color w:val="000000" w:themeColor="text1"/>
        </w:rPr>
        <w:t>s, ou ainda,</w:t>
      </w:r>
      <w:r w:rsidR="004E0D11" w:rsidRPr="00D07E3A">
        <w:rPr>
          <w:rFonts w:ascii="Arial" w:hAnsi="Arial" w:cs="Arial"/>
          <w:color w:val="000000" w:themeColor="text1"/>
        </w:rPr>
        <w:t xml:space="preserve"> ou se ces</w:t>
      </w:r>
      <w:r w:rsidR="0083279F" w:rsidRPr="00D07E3A">
        <w:rPr>
          <w:rFonts w:ascii="Arial" w:hAnsi="Arial" w:cs="Arial"/>
          <w:color w:val="000000" w:themeColor="text1"/>
        </w:rPr>
        <w:t>sar suas atividades transcorrido</w:t>
      </w:r>
      <w:r w:rsidR="004E0D11" w:rsidRPr="00D07E3A">
        <w:rPr>
          <w:rFonts w:ascii="Arial" w:hAnsi="Arial" w:cs="Arial"/>
          <w:color w:val="000000" w:themeColor="text1"/>
        </w:rPr>
        <w:t>s menos de 10</w:t>
      </w:r>
      <w:r w:rsidR="0090308C" w:rsidRPr="00D07E3A">
        <w:rPr>
          <w:rFonts w:ascii="Arial" w:hAnsi="Arial" w:cs="Arial"/>
          <w:color w:val="000000" w:themeColor="text1"/>
        </w:rPr>
        <w:t xml:space="preserve"> </w:t>
      </w:r>
      <w:r w:rsidR="004E0D11" w:rsidRPr="00D07E3A">
        <w:rPr>
          <w:rFonts w:ascii="Arial" w:hAnsi="Arial" w:cs="Arial"/>
          <w:color w:val="000000" w:themeColor="text1"/>
        </w:rPr>
        <w:t>(dez)</w:t>
      </w:r>
      <w:r w:rsidR="0090308C" w:rsidRPr="00D07E3A">
        <w:rPr>
          <w:rFonts w:ascii="Arial" w:hAnsi="Arial" w:cs="Arial"/>
          <w:color w:val="000000" w:themeColor="text1"/>
        </w:rPr>
        <w:t xml:space="preserve"> </w:t>
      </w:r>
      <w:r w:rsidR="004E0D11" w:rsidRPr="00D07E3A">
        <w:rPr>
          <w:rFonts w:ascii="Arial" w:hAnsi="Arial" w:cs="Arial"/>
          <w:color w:val="000000" w:themeColor="text1"/>
        </w:rPr>
        <w:t>anos,</w:t>
      </w:r>
      <w:r w:rsidR="0083279F" w:rsidRPr="00D07E3A">
        <w:rPr>
          <w:rFonts w:ascii="Arial" w:hAnsi="Arial" w:cs="Arial"/>
          <w:color w:val="000000" w:themeColor="text1"/>
        </w:rPr>
        <w:t xml:space="preserve"> </w:t>
      </w:r>
      <w:r w:rsidR="004E0D11" w:rsidRPr="00D07E3A">
        <w:rPr>
          <w:rFonts w:ascii="Arial" w:hAnsi="Arial" w:cs="Arial"/>
          <w:color w:val="000000" w:themeColor="text1"/>
        </w:rPr>
        <w:t xml:space="preserve">contados </w:t>
      </w:r>
      <w:r w:rsidRPr="00D07E3A">
        <w:rPr>
          <w:rFonts w:ascii="Arial" w:hAnsi="Arial" w:cs="Arial"/>
          <w:color w:val="000000" w:themeColor="text1"/>
        </w:rPr>
        <w:t>os prazos sempre da data da assinatura da escritura do imóvel;</w:t>
      </w:r>
    </w:p>
    <w:p w14:paraId="39E800CB" w14:textId="5274B477" w:rsidR="002E6F34" w:rsidRPr="00D07E3A" w:rsidRDefault="00A52025" w:rsidP="00D07E3A">
      <w:pPr>
        <w:pStyle w:val="PargrafodaLista"/>
        <w:numPr>
          <w:ilvl w:val="0"/>
          <w:numId w:val="6"/>
        </w:numPr>
        <w:tabs>
          <w:tab w:val="left" w:pos="2694"/>
        </w:tabs>
        <w:ind w:left="0" w:firstLine="2268"/>
        <w:jc w:val="both"/>
        <w:rPr>
          <w:rFonts w:ascii="Arial" w:hAnsi="Arial" w:cs="Arial"/>
          <w:color w:val="000000" w:themeColor="text1"/>
        </w:rPr>
      </w:pPr>
      <w:r>
        <w:rPr>
          <w:rFonts w:ascii="Arial" w:hAnsi="Arial" w:cs="Arial"/>
          <w:color w:val="000000" w:themeColor="text1"/>
        </w:rPr>
        <w:t>haverá clá</w:t>
      </w:r>
      <w:r w:rsidR="002E6F34" w:rsidRPr="00D07E3A">
        <w:rPr>
          <w:rFonts w:ascii="Arial" w:hAnsi="Arial" w:cs="Arial"/>
          <w:color w:val="000000" w:themeColor="text1"/>
        </w:rPr>
        <w:t>usula de inalienabilidade em qualquer caso;</w:t>
      </w:r>
    </w:p>
    <w:p w14:paraId="5B959325" w14:textId="7A05A07F" w:rsidR="00267004" w:rsidRPr="00D07E3A" w:rsidRDefault="002E6F34" w:rsidP="00D07E3A">
      <w:pPr>
        <w:pStyle w:val="PargrafodaLista"/>
        <w:numPr>
          <w:ilvl w:val="0"/>
          <w:numId w:val="6"/>
        </w:numPr>
        <w:tabs>
          <w:tab w:val="left" w:pos="2694"/>
        </w:tabs>
        <w:ind w:left="0" w:firstLine="2268"/>
        <w:jc w:val="both"/>
        <w:rPr>
          <w:rFonts w:ascii="Arial" w:hAnsi="Arial" w:cs="Arial"/>
          <w:color w:val="000000" w:themeColor="text1"/>
        </w:rPr>
      </w:pPr>
      <w:r w:rsidRPr="00D07E3A">
        <w:rPr>
          <w:rFonts w:ascii="Arial" w:hAnsi="Arial" w:cs="Arial"/>
          <w:color w:val="000000" w:themeColor="text1"/>
          <w:shd w:val="clear" w:color="auto" w:fill="FFFFFF"/>
        </w:rPr>
        <w:lastRenderedPageBreak/>
        <w:t>havendo necessidade de oferecimento de garantias para operações de crédito referente à implantação do projeto ou atividade da empresa, a cláusula de resolução ou reversão ficará suspensa pelo prazo decorrente da garantia, sendo substituída por garantia em 2º grau ao Município.</w:t>
      </w:r>
      <w:r w:rsidR="004E0D11" w:rsidRPr="00D07E3A">
        <w:rPr>
          <w:rFonts w:ascii="Arial" w:hAnsi="Arial" w:cs="Arial"/>
          <w:color w:val="000000" w:themeColor="text1"/>
        </w:rPr>
        <w:t xml:space="preserve">             </w:t>
      </w:r>
      <w:r w:rsidR="006406BB" w:rsidRPr="00D07E3A">
        <w:rPr>
          <w:rFonts w:ascii="Arial" w:hAnsi="Arial" w:cs="Arial"/>
          <w:color w:val="000000" w:themeColor="text1"/>
        </w:rPr>
        <w:t xml:space="preserve">    </w:t>
      </w:r>
    </w:p>
    <w:p w14:paraId="143AE22A" w14:textId="77777777" w:rsidR="00267004" w:rsidRPr="00D07E3A" w:rsidRDefault="004E0D11" w:rsidP="00D07E3A">
      <w:pPr>
        <w:ind w:firstLine="2268"/>
        <w:jc w:val="both"/>
        <w:rPr>
          <w:rFonts w:ascii="Arial" w:hAnsi="Arial" w:cs="Arial"/>
          <w:color w:val="000000" w:themeColor="text1"/>
        </w:rPr>
      </w:pPr>
      <w:r w:rsidRPr="00D07E3A">
        <w:rPr>
          <w:rFonts w:ascii="Arial" w:hAnsi="Arial" w:cs="Arial"/>
          <w:b/>
          <w:bCs/>
          <w:color w:val="000000" w:themeColor="text1"/>
        </w:rPr>
        <w:t>II</w:t>
      </w:r>
      <w:r w:rsidR="006406BB" w:rsidRPr="00D07E3A">
        <w:rPr>
          <w:rFonts w:ascii="Arial" w:hAnsi="Arial" w:cs="Arial"/>
          <w:b/>
          <w:bCs/>
          <w:color w:val="000000" w:themeColor="text1"/>
        </w:rPr>
        <w:t xml:space="preserve"> </w:t>
      </w:r>
      <w:r w:rsidRPr="00D07E3A">
        <w:rPr>
          <w:rFonts w:ascii="Arial" w:hAnsi="Arial" w:cs="Arial"/>
          <w:b/>
          <w:bCs/>
          <w:color w:val="000000" w:themeColor="text1"/>
        </w:rPr>
        <w:t>- no caso de empréstimo para construção de prédio ou aquisição de equipamentos,</w:t>
      </w:r>
      <w:r w:rsidRPr="00D07E3A">
        <w:rPr>
          <w:rFonts w:ascii="Arial" w:hAnsi="Arial" w:cs="Arial"/>
          <w:color w:val="000000" w:themeColor="text1"/>
        </w:rPr>
        <w:t xml:space="preserve"> observado o prazo máximo de carência de 24 meses, a restituição deverá ser feita com atualização monetária e juros mínimos de 0,5% (meio por cento) ao mês, capitalizáveis anualmente, sendo o prazo do pagamento fixado em função do valor do crédito concedido e do investimento feito pela empresa</w:t>
      </w:r>
      <w:r w:rsidR="00765FD4" w:rsidRPr="00D07E3A">
        <w:rPr>
          <w:rFonts w:ascii="Arial" w:hAnsi="Arial" w:cs="Arial"/>
          <w:color w:val="000000" w:themeColor="text1"/>
        </w:rPr>
        <w:t xml:space="preserve">;            </w:t>
      </w:r>
    </w:p>
    <w:p w14:paraId="32031211" w14:textId="6B4E0CAD" w:rsidR="00267004" w:rsidRPr="00D07E3A" w:rsidRDefault="00765FD4" w:rsidP="00D07E3A">
      <w:pPr>
        <w:ind w:firstLine="2268"/>
        <w:jc w:val="both"/>
        <w:rPr>
          <w:rFonts w:ascii="Arial" w:hAnsi="Arial" w:cs="Arial"/>
          <w:color w:val="000000" w:themeColor="text1"/>
        </w:rPr>
      </w:pPr>
      <w:r w:rsidRPr="00D07E3A">
        <w:rPr>
          <w:rFonts w:ascii="Arial" w:hAnsi="Arial" w:cs="Arial"/>
          <w:b/>
          <w:bCs/>
          <w:color w:val="000000" w:themeColor="text1"/>
        </w:rPr>
        <w:t>III</w:t>
      </w:r>
      <w:r w:rsidR="00D25CE9" w:rsidRPr="00D07E3A">
        <w:rPr>
          <w:rFonts w:ascii="Arial" w:hAnsi="Arial" w:cs="Arial"/>
          <w:b/>
          <w:bCs/>
          <w:color w:val="000000" w:themeColor="text1"/>
        </w:rPr>
        <w:t xml:space="preserve"> </w:t>
      </w:r>
      <w:r w:rsidRPr="00D07E3A">
        <w:rPr>
          <w:rFonts w:ascii="Arial" w:hAnsi="Arial" w:cs="Arial"/>
          <w:b/>
          <w:bCs/>
          <w:color w:val="000000" w:themeColor="text1"/>
        </w:rPr>
        <w:t>- no caso de pagamento do aluguel do imóvel</w:t>
      </w:r>
      <w:r w:rsidRPr="00D07E3A">
        <w:rPr>
          <w:rFonts w:ascii="Arial" w:hAnsi="Arial" w:cs="Arial"/>
          <w:color w:val="000000" w:themeColor="text1"/>
        </w:rPr>
        <w:t xml:space="preserve"> destinado à instalação da indústria, o benefício será limitado a</w:t>
      </w:r>
      <w:r w:rsidR="00975CDB" w:rsidRPr="00D07E3A">
        <w:rPr>
          <w:rFonts w:ascii="Arial" w:hAnsi="Arial" w:cs="Arial"/>
          <w:color w:val="000000" w:themeColor="text1"/>
        </w:rPr>
        <w:t xml:space="preserve"> 24 </w:t>
      </w:r>
      <w:r w:rsidRPr="00D07E3A">
        <w:rPr>
          <w:rFonts w:ascii="Arial" w:hAnsi="Arial" w:cs="Arial"/>
          <w:color w:val="000000" w:themeColor="text1"/>
        </w:rPr>
        <w:t xml:space="preserve">meses a partir da data do </w:t>
      </w:r>
      <w:r w:rsidR="0083279F" w:rsidRPr="00D07E3A">
        <w:rPr>
          <w:rFonts w:ascii="Arial" w:hAnsi="Arial" w:cs="Arial"/>
          <w:color w:val="000000" w:themeColor="text1"/>
        </w:rPr>
        <w:t>início</w:t>
      </w:r>
      <w:r w:rsidRPr="00D07E3A">
        <w:rPr>
          <w:rFonts w:ascii="Arial" w:hAnsi="Arial" w:cs="Arial"/>
          <w:color w:val="000000" w:themeColor="text1"/>
        </w:rPr>
        <w:t xml:space="preserve"> de vigência do contrato da locação;              </w:t>
      </w:r>
    </w:p>
    <w:p w14:paraId="3AD8E17B" w14:textId="72AC54E9" w:rsidR="00267004" w:rsidRPr="00D07E3A" w:rsidRDefault="00765FD4" w:rsidP="00D07E3A">
      <w:pPr>
        <w:ind w:firstLine="2268"/>
        <w:jc w:val="both"/>
        <w:rPr>
          <w:rFonts w:ascii="Arial" w:hAnsi="Arial" w:cs="Arial"/>
          <w:color w:val="000000" w:themeColor="text1"/>
        </w:rPr>
      </w:pPr>
      <w:r w:rsidRPr="00D07E3A">
        <w:rPr>
          <w:rFonts w:ascii="Arial" w:hAnsi="Arial" w:cs="Arial"/>
          <w:b/>
          <w:bCs/>
          <w:color w:val="000000" w:themeColor="text1"/>
        </w:rPr>
        <w:t>IV</w:t>
      </w:r>
      <w:r w:rsidR="006406BB" w:rsidRPr="00D07E3A">
        <w:rPr>
          <w:rFonts w:ascii="Arial" w:hAnsi="Arial" w:cs="Arial"/>
          <w:b/>
          <w:bCs/>
          <w:color w:val="000000" w:themeColor="text1"/>
        </w:rPr>
        <w:t xml:space="preserve"> </w:t>
      </w:r>
      <w:r w:rsidRPr="00D07E3A">
        <w:rPr>
          <w:rFonts w:ascii="Arial" w:hAnsi="Arial" w:cs="Arial"/>
          <w:b/>
          <w:bCs/>
          <w:color w:val="000000" w:themeColor="text1"/>
        </w:rPr>
        <w:t>- o reembolso das despesas com consumo de água, energia elétrica</w:t>
      </w:r>
      <w:r w:rsidRPr="00D07E3A">
        <w:rPr>
          <w:rFonts w:ascii="Arial" w:hAnsi="Arial" w:cs="Arial"/>
          <w:color w:val="000000" w:themeColor="text1"/>
        </w:rPr>
        <w:t xml:space="preserve">, limitar-se-á ao prazo de </w:t>
      </w:r>
      <w:r w:rsidR="00975CDB" w:rsidRPr="00D07E3A">
        <w:rPr>
          <w:rFonts w:ascii="Arial" w:hAnsi="Arial" w:cs="Arial"/>
          <w:color w:val="000000" w:themeColor="text1"/>
        </w:rPr>
        <w:t>24 (vinte e quatro)</w:t>
      </w:r>
      <w:r w:rsidRPr="00D07E3A">
        <w:rPr>
          <w:rFonts w:ascii="Arial" w:hAnsi="Arial" w:cs="Arial"/>
          <w:color w:val="000000" w:themeColor="text1"/>
        </w:rPr>
        <w:t xml:space="preserve"> meses e não poderá exceder, mensalmente, a R$</w:t>
      </w:r>
      <w:r w:rsidR="0083279F" w:rsidRPr="00D07E3A">
        <w:rPr>
          <w:rFonts w:ascii="Arial" w:hAnsi="Arial" w:cs="Arial"/>
          <w:color w:val="000000" w:themeColor="text1"/>
        </w:rPr>
        <w:t xml:space="preserve"> </w:t>
      </w:r>
      <w:r w:rsidR="002E6F34" w:rsidRPr="00D07E3A">
        <w:rPr>
          <w:rFonts w:ascii="Arial" w:hAnsi="Arial" w:cs="Arial"/>
          <w:color w:val="000000" w:themeColor="text1"/>
        </w:rPr>
        <w:t>1</w:t>
      </w:r>
      <w:r w:rsidRPr="00D07E3A">
        <w:rPr>
          <w:rFonts w:ascii="Arial" w:hAnsi="Arial" w:cs="Arial"/>
          <w:color w:val="000000" w:themeColor="text1"/>
        </w:rPr>
        <w:t>.000.00 (</w:t>
      </w:r>
      <w:r w:rsidR="002E6F34" w:rsidRPr="00D07E3A">
        <w:rPr>
          <w:rFonts w:ascii="Arial" w:hAnsi="Arial" w:cs="Arial"/>
          <w:color w:val="000000" w:themeColor="text1"/>
        </w:rPr>
        <w:t>hum</w:t>
      </w:r>
      <w:r w:rsidRPr="00D07E3A">
        <w:rPr>
          <w:rFonts w:ascii="Arial" w:hAnsi="Arial" w:cs="Arial"/>
          <w:color w:val="000000" w:themeColor="text1"/>
        </w:rPr>
        <w:t xml:space="preserve"> mil reais) de incentivos;</w:t>
      </w:r>
      <w:r w:rsidR="00FB3B9B" w:rsidRPr="00D07E3A">
        <w:rPr>
          <w:rFonts w:ascii="Arial" w:hAnsi="Arial" w:cs="Arial"/>
          <w:color w:val="000000" w:themeColor="text1"/>
        </w:rPr>
        <w:t xml:space="preserve">      </w:t>
      </w:r>
    </w:p>
    <w:p w14:paraId="2E4F4216" w14:textId="12A6C7EC" w:rsidR="002E6F34" w:rsidRPr="00D07E3A" w:rsidRDefault="00FB3B9B" w:rsidP="00D07E3A">
      <w:pPr>
        <w:ind w:firstLine="2268"/>
        <w:jc w:val="both"/>
        <w:rPr>
          <w:rFonts w:ascii="Arial" w:hAnsi="Arial" w:cs="Arial"/>
          <w:color w:val="000000" w:themeColor="text1"/>
        </w:rPr>
      </w:pPr>
      <w:r w:rsidRPr="00D07E3A">
        <w:rPr>
          <w:rFonts w:ascii="Arial" w:hAnsi="Arial" w:cs="Arial"/>
          <w:b/>
          <w:bCs/>
          <w:color w:val="000000" w:themeColor="text1"/>
        </w:rPr>
        <w:t>V</w:t>
      </w:r>
      <w:r w:rsidR="006406BB" w:rsidRPr="00D07E3A">
        <w:rPr>
          <w:rFonts w:ascii="Arial" w:hAnsi="Arial" w:cs="Arial"/>
          <w:b/>
          <w:bCs/>
          <w:color w:val="000000" w:themeColor="text1"/>
        </w:rPr>
        <w:t xml:space="preserve"> </w:t>
      </w:r>
      <w:r w:rsidR="00D25CE9" w:rsidRPr="00D07E3A">
        <w:rPr>
          <w:rFonts w:ascii="Arial" w:hAnsi="Arial" w:cs="Arial"/>
          <w:b/>
          <w:color w:val="000000" w:themeColor="text1"/>
        </w:rPr>
        <w:t>-</w:t>
      </w:r>
      <w:r w:rsidRPr="00D07E3A">
        <w:rPr>
          <w:rFonts w:ascii="Arial" w:hAnsi="Arial" w:cs="Arial"/>
          <w:b/>
          <w:bCs/>
          <w:color w:val="000000" w:themeColor="text1"/>
          <w:shd w:val="clear" w:color="auto" w:fill="FFFFFF"/>
        </w:rPr>
        <w:t xml:space="preserve"> </w:t>
      </w:r>
      <w:r w:rsidR="002E6F34" w:rsidRPr="00D07E3A">
        <w:rPr>
          <w:rFonts w:ascii="Arial" w:hAnsi="Arial" w:cs="Arial"/>
          <w:b/>
          <w:bCs/>
          <w:color w:val="000000" w:themeColor="text1"/>
          <w:shd w:val="clear" w:color="auto" w:fill="FFFFFF"/>
        </w:rPr>
        <w:t>a execução de serviços de aterro, terraplenagem, transporte de terras e outros similares</w:t>
      </w:r>
      <w:r w:rsidR="002E6F34" w:rsidRPr="00D07E3A">
        <w:rPr>
          <w:rFonts w:ascii="Arial" w:hAnsi="Arial" w:cs="Arial"/>
          <w:color w:val="000000" w:themeColor="text1"/>
          <w:shd w:val="clear" w:color="auto" w:fill="FFFFFF"/>
        </w:rPr>
        <w:t>, será não onerosa até o limite de 100 (cem) horas máquina, sendo as demais reembolsadas pelo preço fixado para prestação de serviços a particulares;</w:t>
      </w:r>
    </w:p>
    <w:p w14:paraId="48FBB53A" w14:textId="77777777" w:rsidR="00FB3B9B" w:rsidRPr="00D07E3A" w:rsidRDefault="00FB3B9B" w:rsidP="00D07E3A">
      <w:pPr>
        <w:ind w:firstLine="2268"/>
        <w:jc w:val="both"/>
        <w:rPr>
          <w:rFonts w:ascii="Arial" w:hAnsi="Arial" w:cs="Arial"/>
          <w:color w:val="000000" w:themeColor="text1"/>
        </w:rPr>
      </w:pPr>
      <w:r w:rsidRPr="00D07E3A">
        <w:rPr>
          <w:rFonts w:ascii="Arial" w:hAnsi="Arial" w:cs="Arial"/>
          <w:b/>
          <w:bCs/>
          <w:color w:val="000000" w:themeColor="text1"/>
        </w:rPr>
        <w:t>VI</w:t>
      </w:r>
      <w:r w:rsidR="006406BB" w:rsidRPr="00D07E3A">
        <w:rPr>
          <w:rFonts w:ascii="Arial" w:hAnsi="Arial" w:cs="Arial"/>
          <w:b/>
          <w:bCs/>
          <w:color w:val="000000" w:themeColor="text1"/>
        </w:rPr>
        <w:t xml:space="preserve"> </w:t>
      </w:r>
      <w:r w:rsidRPr="00D07E3A">
        <w:rPr>
          <w:rFonts w:ascii="Arial" w:hAnsi="Arial" w:cs="Arial"/>
          <w:b/>
          <w:color w:val="000000" w:themeColor="text1"/>
        </w:rPr>
        <w:t>-</w:t>
      </w:r>
      <w:r w:rsidRPr="00D07E3A">
        <w:rPr>
          <w:rFonts w:ascii="Arial" w:hAnsi="Arial" w:cs="Arial"/>
          <w:color w:val="000000" w:themeColor="text1"/>
        </w:rPr>
        <w:t xml:space="preserve"> </w:t>
      </w:r>
      <w:r w:rsidRPr="00D07E3A">
        <w:rPr>
          <w:rFonts w:ascii="Arial" w:hAnsi="Arial" w:cs="Arial"/>
          <w:b/>
          <w:bCs/>
          <w:color w:val="000000" w:themeColor="text1"/>
        </w:rPr>
        <w:t>a isenção fiscal</w:t>
      </w:r>
      <w:r w:rsidRPr="00D07E3A">
        <w:rPr>
          <w:rFonts w:ascii="Arial" w:hAnsi="Arial" w:cs="Arial"/>
          <w:color w:val="000000" w:themeColor="text1"/>
        </w:rPr>
        <w:t xml:space="preserve"> poderá ser concedida relativamente aos seguintes tributos:</w:t>
      </w:r>
    </w:p>
    <w:p w14:paraId="145DACF6" w14:textId="77777777" w:rsidR="002E6F34" w:rsidRPr="00D07E3A" w:rsidRDefault="002E6F34" w:rsidP="00D07E3A">
      <w:pPr>
        <w:pStyle w:val="PargrafodaLista"/>
        <w:numPr>
          <w:ilvl w:val="0"/>
          <w:numId w:val="7"/>
        </w:numPr>
        <w:ind w:left="0"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Imposto Predial e Territorial Urbano - IPTU incidente sobre o imóvel destinado à indústria;</w:t>
      </w:r>
    </w:p>
    <w:p w14:paraId="6A67F913" w14:textId="77777777" w:rsidR="002E6F34" w:rsidRPr="00D07E3A" w:rsidRDefault="002E6F34" w:rsidP="00D07E3A">
      <w:pPr>
        <w:pStyle w:val="PargrafodaLista"/>
        <w:numPr>
          <w:ilvl w:val="0"/>
          <w:numId w:val="7"/>
        </w:numPr>
        <w:ind w:left="0"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 xml:space="preserve"> Imposto Sobre Serviços de Qualquer Natureza - ISSQN, quando a atividade da indústria incluir prestação de serviços tributáveis por esse imposto;</w:t>
      </w:r>
    </w:p>
    <w:p w14:paraId="78336CED" w14:textId="77777777" w:rsidR="002E6F34" w:rsidRPr="00D07E3A" w:rsidRDefault="002E6F34" w:rsidP="00D07E3A">
      <w:pPr>
        <w:pStyle w:val="PargrafodaLista"/>
        <w:numPr>
          <w:ilvl w:val="0"/>
          <w:numId w:val="7"/>
        </w:numPr>
        <w:ind w:left="0"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Imposto sobre a Transmissão "Inter Vivos" de Bens Imóveis-ITBI, incidente na aquisição pela empresa de imóvel destinado à implantação do empreendimento empresarial;</w:t>
      </w:r>
    </w:p>
    <w:p w14:paraId="294E35A2" w14:textId="029DEFF0" w:rsidR="002E6F34" w:rsidRPr="00D07E3A" w:rsidRDefault="002E6F34" w:rsidP="00D07E3A">
      <w:pPr>
        <w:pStyle w:val="PargrafodaLista"/>
        <w:numPr>
          <w:ilvl w:val="0"/>
          <w:numId w:val="7"/>
        </w:numPr>
        <w:ind w:left="0"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Taxas relativas à aprovação do projeto, licença de localização, vistoria</w:t>
      </w:r>
      <w:r w:rsidR="000966DC">
        <w:rPr>
          <w:rFonts w:ascii="Arial" w:hAnsi="Arial" w:cs="Arial"/>
          <w:color w:val="000000" w:themeColor="text1"/>
          <w:shd w:val="clear" w:color="auto" w:fill="FFFFFF"/>
        </w:rPr>
        <w:t>, fiscalização e coleta de lixo.</w:t>
      </w:r>
    </w:p>
    <w:p w14:paraId="4A62FA8B" w14:textId="6AF4BFB8" w:rsidR="00267004" w:rsidRPr="00D07E3A" w:rsidRDefault="00D07E3A" w:rsidP="00D07E3A">
      <w:pPr>
        <w:ind w:firstLine="2268"/>
        <w:jc w:val="both"/>
        <w:rPr>
          <w:rFonts w:ascii="Arial" w:hAnsi="Arial" w:cs="Arial"/>
          <w:color w:val="000000" w:themeColor="text1"/>
        </w:rPr>
      </w:pPr>
      <w:r>
        <w:rPr>
          <w:rFonts w:ascii="Arial" w:hAnsi="Arial" w:cs="Arial"/>
          <w:b/>
          <w:color w:val="000000" w:themeColor="text1"/>
        </w:rPr>
        <w:t xml:space="preserve">§ </w:t>
      </w:r>
      <w:r w:rsidR="00A60EF1" w:rsidRPr="00D07E3A">
        <w:rPr>
          <w:rFonts w:ascii="Arial" w:hAnsi="Arial" w:cs="Arial"/>
          <w:b/>
          <w:color w:val="000000" w:themeColor="text1"/>
        </w:rPr>
        <w:t>1º</w:t>
      </w:r>
      <w:r w:rsidR="00992DAB" w:rsidRPr="00D07E3A">
        <w:rPr>
          <w:rFonts w:ascii="Arial" w:hAnsi="Arial" w:cs="Arial"/>
          <w:b/>
          <w:color w:val="000000" w:themeColor="text1"/>
        </w:rPr>
        <w:t xml:space="preserve"> -</w:t>
      </w:r>
      <w:r w:rsidR="00A60EF1" w:rsidRPr="00D07E3A">
        <w:rPr>
          <w:rFonts w:ascii="Arial" w:hAnsi="Arial" w:cs="Arial"/>
          <w:color w:val="000000" w:themeColor="text1"/>
        </w:rPr>
        <w:t xml:space="preserve"> Na hipótese de venda subsidiada, será determinado o valor de mercado do im</w:t>
      </w:r>
      <w:r w:rsidR="0030188F" w:rsidRPr="00D07E3A">
        <w:rPr>
          <w:rFonts w:ascii="Arial" w:hAnsi="Arial" w:cs="Arial"/>
          <w:color w:val="000000" w:themeColor="text1"/>
        </w:rPr>
        <w:t xml:space="preserve">óvel </w:t>
      </w:r>
      <w:r w:rsidR="00A60EF1" w:rsidRPr="00D07E3A">
        <w:rPr>
          <w:rFonts w:ascii="Arial" w:hAnsi="Arial" w:cs="Arial"/>
          <w:color w:val="000000" w:themeColor="text1"/>
        </w:rPr>
        <w:t>e o valor do subsídio, e, em caso de não cumprimento das obrigações por parte da empresa, esta deverá efetuar o pagamento do valor correspondente ao subsídio com correção mon</w:t>
      </w:r>
      <w:r w:rsidR="00E102B2" w:rsidRPr="00D07E3A">
        <w:rPr>
          <w:rFonts w:ascii="Arial" w:hAnsi="Arial" w:cs="Arial"/>
          <w:color w:val="000000" w:themeColor="text1"/>
        </w:rPr>
        <w:t xml:space="preserve">etária pelo </w:t>
      </w:r>
      <w:r w:rsidR="002E6F34" w:rsidRPr="00D07E3A">
        <w:rPr>
          <w:rFonts w:ascii="Arial" w:hAnsi="Arial" w:cs="Arial"/>
          <w:color w:val="000000" w:themeColor="text1"/>
        </w:rPr>
        <w:t>IPCA</w:t>
      </w:r>
      <w:r w:rsidR="00A60EF1" w:rsidRPr="00D07E3A">
        <w:rPr>
          <w:rFonts w:ascii="Arial" w:hAnsi="Arial" w:cs="Arial"/>
          <w:color w:val="000000" w:themeColor="text1"/>
        </w:rPr>
        <w:t>,</w:t>
      </w:r>
      <w:r w:rsidR="00E102B2" w:rsidRPr="00D07E3A">
        <w:rPr>
          <w:rFonts w:ascii="Arial" w:hAnsi="Arial" w:cs="Arial"/>
          <w:color w:val="000000" w:themeColor="text1"/>
        </w:rPr>
        <w:t xml:space="preserve"> acrescido de juros de 1% (um por cento) ao mês sobre o valor da avaliação a partir da data do contrato de </w:t>
      </w:r>
      <w:r w:rsidR="00E102B2" w:rsidRPr="00D07E3A">
        <w:rPr>
          <w:rFonts w:ascii="Arial" w:hAnsi="Arial" w:cs="Arial"/>
          <w:color w:val="000000" w:themeColor="text1"/>
        </w:rPr>
        <w:lastRenderedPageBreak/>
        <w:t>promessa de compra e venda, ficando-lhe ressalvada a da faculdade de devolução do imóvel com as benfeitorias, sem direito à restituição do valor pago e a indenização.</w:t>
      </w:r>
    </w:p>
    <w:p w14:paraId="5232788B" w14:textId="2C58C1E2" w:rsidR="00E102B2" w:rsidRPr="00D07E3A" w:rsidRDefault="00D07E3A" w:rsidP="00D07E3A">
      <w:pPr>
        <w:ind w:firstLine="2268"/>
        <w:jc w:val="both"/>
        <w:rPr>
          <w:rFonts w:ascii="Arial" w:hAnsi="Arial" w:cs="Arial"/>
          <w:color w:val="000000" w:themeColor="text1"/>
        </w:rPr>
      </w:pPr>
      <w:r>
        <w:rPr>
          <w:rFonts w:ascii="Arial" w:hAnsi="Arial" w:cs="Arial"/>
          <w:b/>
          <w:color w:val="000000" w:themeColor="text1"/>
        </w:rPr>
        <w:t>§</w:t>
      </w:r>
      <w:r w:rsidR="004F6DA4" w:rsidRPr="00D07E3A">
        <w:rPr>
          <w:rFonts w:ascii="Arial" w:hAnsi="Arial" w:cs="Arial"/>
          <w:b/>
          <w:color w:val="000000" w:themeColor="text1"/>
        </w:rPr>
        <w:t xml:space="preserve"> </w:t>
      </w:r>
      <w:r w:rsidR="00E102B2" w:rsidRPr="00D07E3A">
        <w:rPr>
          <w:rFonts w:ascii="Arial" w:hAnsi="Arial" w:cs="Arial"/>
          <w:b/>
          <w:color w:val="000000" w:themeColor="text1"/>
        </w:rPr>
        <w:t>2º</w:t>
      </w:r>
      <w:r w:rsidR="00992DAB" w:rsidRPr="00D07E3A">
        <w:rPr>
          <w:rFonts w:ascii="Arial" w:hAnsi="Arial" w:cs="Arial"/>
          <w:b/>
          <w:color w:val="000000" w:themeColor="text1"/>
        </w:rPr>
        <w:t xml:space="preserve"> -</w:t>
      </w:r>
      <w:r w:rsidR="00E102B2" w:rsidRPr="00D07E3A">
        <w:rPr>
          <w:rFonts w:ascii="Arial" w:hAnsi="Arial" w:cs="Arial"/>
          <w:color w:val="000000" w:themeColor="text1"/>
        </w:rPr>
        <w:t xml:space="preserve"> Na hipótese de concessão de direito real ou de doação, a resolução ou reversão dar-se-ão sem direito a qualquer indenização pelas benfeitorias construídas, cujo valor será considerado como</w:t>
      </w:r>
      <w:r w:rsidR="000966DC">
        <w:rPr>
          <w:rFonts w:ascii="Arial" w:hAnsi="Arial" w:cs="Arial"/>
          <w:color w:val="000000" w:themeColor="text1"/>
        </w:rPr>
        <w:t xml:space="preserve"> remuneração pelo uso do imóvel.</w:t>
      </w:r>
    </w:p>
    <w:p w14:paraId="7547425C" w14:textId="401E2BCC" w:rsidR="00B60DF4" w:rsidRPr="00D07E3A" w:rsidRDefault="00D07E3A" w:rsidP="00D07E3A">
      <w:pPr>
        <w:ind w:firstLine="2268"/>
        <w:jc w:val="both"/>
        <w:rPr>
          <w:rFonts w:ascii="Arial" w:hAnsi="Arial" w:cs="Arial"/>
          <w:color w:val="000000" w:themeColor="text1"/>
        </w:rPr>
      </w:pPr>
      <w:r w:rsidRPr="00D07E3A">
        <w:rPr>
          <w:rFonts w:ascii="Arial" w:hAnsi="Arial" w:cs="Arial"/>
          <w:b/>
          <w:color w:val="000000" w:themeColor="text1"/>
        </w:rPr>
        <w:t>§</w:t>
      </w:r>
      <w:r w:rsidR="004F6DA4" w:rsidRPr="00D07E3A">
        <w:rPr>
          <w:rFonts w:ascii="Arial" w:hAnsi="Arial" w:cs="Arial"/>
          <w:b/>
          <w:color w:val="000000" w:themeColor="text1"/>
        </w:rPr>
        <w:t xml:space="preserve"> </w:t>
      </w:r>
      <w:r w:rsidR="00E102B2" w:rsidRPr="00D07E3A">
        <w:rPr>
          <w:rFonts w:ascii="Arial" w:hAnsi="Arial" w:cs="Arial"/>
          <w:b/>
          <w:color w:val="000000" w:themeColor="text1"/>
        </w:rPr>
        <w:t>3º</w:t>
      </w:r>
      <w:r w:rsidR="00992DAB" w:rsidRPr="00D07E3A">
        <w:rPr>
          <w:rFonts w:ascii="Arial" w:hAnsi="Arial" w:cs="Arial"/>
          <w:b/>
          <w:color w:val="000000" w:themeColor="text1"/>
        </w:rPr>
        <w:t xml:space="preserve"> -</w:t>
      </w:r>
      <w:r w:rsidR="00E102B2" w:rsidRPr="00D07E3A">
        <w:rPr>
          <w:rFonts w:ascii="Arial" w:hAnsi="Arial" w:cs="Arial"/>
          <w:color w:val="000000" w:themeColor="text1"/>
        </w:rPr>
        <w:t xml:space="preserve"> </w:t>
      </w:r>
      <w:r w:rsidR="000966DC">
        <w:rPr>
          <w:rFonts w:ascii="Arial" w:hAnsi="Arial" w:cs="Arial"/>
          <w:color w:val="000000" w:themeColor="text1"/>
        </w:rPr>
        <w:t>A</w:t>
      </w:r>
      <w:r w:rsidR="007F7113" w:rsidRPr="00D07E3A">
        <w:rPr>
          <w:rFonts w:ascii="Arial" w:hAnsi="Arial" w:cs="Arial"/>
          <w:color w:val="000000" w:themeColor="text1"/>
        </w:rPr>
        <w:t xml:space="preserve"> isenção de</w:t>
      </w:r>
      <w:r w:rsidR="00B92A27" w:rsidRPr="00D07E3A">
        <w:rPr>
          <w:rFonts w:ascii="Arial" w:hAnsi="Arial" w:cs="Arial"/>
          <w:color w:val="000000" w:themeColor="text1"/>
        </w:rPr>
        <w:t xml:space="preserve"> IPTU</w:t>
      </w:r>
      <w:r w:rsidR="004F6DA4" w:rsidRPr="00D07E3A">
        <w:rPr>
          <w:rFonts w:ascii="Arial" w:hAnsi="Arial" w:cs="Arial"/>
          <w:color w:val="000000" w:themeColor="text1"/>
        </w:rPr>
        <w:t>, ISSQN</w:t>
      </w:r>
      <w:r w:rsidR="00B92A27" w:rsidRPr="00D07E3A">
        <w:rPr>
          <w:rFonts w:ascii="Arial" w:hAnsi="Arial" w:cs="Arial"/>
          <w:color w:val="000000" w:themeColor="text1"/>
        </w:rPr>
        <w:t xml:space="preserve"> e taxas</w:t>
      </w:r>
      <w:r w:rsidR="007F7113" w:rsidRPr="00D07E3A">
        <w:rPr>
          <w:rFonts w:ascii="Arial" w:hAnsi="Arial" w:cs="Arial"/>
          <w:color w:val="000000" w:themeColor="text1"/>
        </w:rPr>
        <w:t>,</w:t>
      </w:r>
      <w:r w:rsidR="00B92A27" w:rsidRPr="00D07E3A">
        <w:rPr>
          <w:rFonts w:ascii="Arial" w:hAnsi="Arial" w:cs="Arial"/>
          <w:color w:val="000000" w:themeColor="text1"/>
        </w:rPr>
        <w:t xml:space="preserve"> sua duração </w:t>
      </w:r>
      <w:r w:rsidR="007F7113" w:rsidRPr="00D07E3A">
        <w:rPr>
          <w:rFonts w:ascii="Arial" w:hAnsi="Arial" w:cs="Arial"/>
          <w:color w:val="000000" w:themeColor="text1"/>
        </w:rPr>
        <w:t xml:space="preserve">será </w:t>
      </w:r>
      <w:r w:rsidR="00B92A27" w:rsidRPr="00D07E3A">
        <w:rPr>
          <w:rFonts w:ascii="Arial" w:hAnsi="Arial" w:cs="Arial"/>
          <w:color w:val="000000" w:themeColor="text1"/>
        </w:rPr>
        <w:t>determinada com base na criação de empregos diretos, em função das quais a empresa poderá gozar do benefício</w:t>
      </w:r>
      <w:r w:rsidR="007F7113" w:rsidRPr="00D07E3A">
        <w:rPr>
          <w:rFonts w:ascii="Arial" w:hAnsi="Arial" w:cs="Arial"/>
          <w:color w:val="000000" w:themeColor="text1"/>
        </w:rPr>
        <w:t>:</w:t>
      </w:r>
    </w:p>
    <w:p w14:paraId="49C9C9C5" w14:textId="77777777" w:rsidR="00600AF9" w:rsidRPr="00D07E3A" w:rsidRDefault="007F7113" w:rsidP="00D07E3A">
      <w:pPr>
        <w:pStyle w:val="PargrafodaLista"/>
        <w:numPr>
          <w:ilvl w:val="0"/>
          <w:numId w:val="3"/>
        </w:numPr>
        <w:ind w:left="0" w:firstLine="2268"/>
        <w:jc w:val="both"/>
        <w:rPr>
          <w:rFonts w:ascii="Arial" w:hAnsi="Arial" w:cs="Arial"/>
          <w:color w:val="000000" w:themeColor="text1"/>
        </w:rPr>
      </w:pPr>
      <w:r w:rsidRPr="00D07E3A">
        <w:rPr>
          <w:rFonts w:ascii="Arial" w:hAnsi="Arial" w:cs="Arial"/>
          <w:color w:val="000000" w:themeColor="text1"/>
        </w:rPr>
        <w:t>Pelo prazo de</w:t>
      </w:r>
      <w:r w:rsidR="00B92A27" w:rsidRPr="00D07E3A">
        <w:rPr>
          <w:rFonts w:ascii="Arial" w:hAnsi="Arial" w:cs="Arial"/>
          <w:color w:val="000000" w:themeColor="text1"/>
        </w:rPr>
        <w:t xml:space="preserve"> 5 (cinco) anos, se contar com mais de 2 (dois) e até 10</w:t>
      </w:r>
      <w:r w:rsidR="00600AF9" w:rsidRPr="00D07E3A">
        <w:rPr>
          <w:rFonts w:ascii="Arial" w:hAnsi="Arial" w:cs="Arial"/>
          <w:color w:val="000000" w:themeColor="text1"/>
        </w:rPr>
        <w:t xml:space="preserve"> (dez) empregados;</w:t>
      </w:r>
    </w:p>
    <w:p w14:paraId="5D4E5844" w14:textId="77777777" w:rsidR="00600AF9" w:rsidRPr="00D07E3A" w:rsidRDefault="007F7113" w:rsidP="00D07E3A">
      <w:pPr>
        <w:pStyle w:val="PargrafodaLista"/>
        <w:numPr>
          <w:ilvl w:val="0"/>
          <w:numId w:val="3"/>
        </w:numPr>
        <w:ind w:left="0" w:firstLine="2268"/>
        <w:jc w:val="both"/>
        <w:rPr>
          <w:rFonts w:ascii="Arial" w:hAnsi="Arial" w:cs="Arial"/>
          <w:color w:val="000000" w:themeColor="text1"/>
        </w:rPr>
      </w:pPr>
      <w:r w:rsidRPr="00D07E3A">
        <w:rPr>
          <w:rFonts w:ascii="Arial" w:hAnsi="Arial" w:cs="Arial"/>
          <w:color w:val="000000" w:themeColor="text1"/>
        </w:rPr>
        <w:t>Pelo prazo de</w:t>
      </w:r>
      <w:r w:rsidR="00C37178" w:rsidRPr="00D07E3A">
        <w:rPr>
          <w:rFonts w:ascii="Arial" w:hAnsi="Arial" w:cs="Arial"/>
          <w:color w:val="000000" w:themeColor="text1"/>
        </w:rPr>
        <w:t xml:space="preserve"> </w:t>
      </w:r>
      <w:r w:rsidR="00600AF9" w:rsidRPr="00D07E3A">
        <w:rPr>
          <w:rFonts w:ascii="Arial" w:hAnsi="Arial" w:cs="Arial"/>
          <w:color w:val="000000" w:themeColor="text1"/>
        </w:rPr>
        <w:t>6 (seis) anos, se contar com mais de 10 (dez) e até 15 (quinze) empregados;</w:t>
      </w:r>
    </w:p>
    <w:p w14:paraId="219D1068" w14:textId="77777777" w:rsidR="00600AF9" w:rsidRPr="00D07E3A" w:rsidRDefault="007F7113" w:rsidP="00D07E3A">
      <w:pPr>
        <w:pStyle w:val="PargrafodaLista"/>
        <w:numPr>
          <w:ilvl w:val="0"/>
          <w:numId w:val="3"/>
        </w:numPr>
        <w:ind w:left="0" w:firstLine="2268"/>
        <w:jc w:val="both"/>
        <w:rPr>
          <w:rFonts w:ascii="Arial" w:hAnsi="Arial" w:cs="Arial"/>
          <w:color w:val="000000" w:themeColor="text1"/>
        </w:rPr>
      </w:pPr>
      <w:r w:rsidRPr="00D07E3A">
        <w:rPr>
          <w:rFonts w:ascii="Arial" w:hAnsi="Arial" w:cs="Arial"/>
          <w:color w:val="000000" w:themeColor="text1"/>
        </w:rPr>
        <w:t>Pelo prazo de</w:t>
      </w:r>
      <w:r w:rsidR="00C37178" w:rsidRPr="00D07E3A">
        <w:rPr>
          <w:rFonts w:ascii="Arial" w:hAnsi="Arial" w:cs="Arial"/>
          <w:color w:val="000000" w:themeColor="text1"/>
        </w:rPr>
        <w:t xml:space="preserve"> </w:t>
      </w:r>
      <w:r w:rsidR="00600AF9" w:rsidRPr="00D07E3A">
        <w:rPr>
          <w:rFonts w:ascii="Arial" w:hAnsi="Arial" w:cs="Arial"/>
          <w:color w:val="000000" w:themeColor="text1"/>
        </w:rPr>
        <w:t>7 (sete) a</w:t>
      </w:r>
      <w:r w:rsidR="0035553F" w:rsidRPr="00D07E3A">
        <w:rPr>
          <w:rFonts w:ascii="Arial" w:hAnsi="Arial" w:cs="Arial"/>
          <w:color w:val="000000" w:themeColor="text1"/>
        </w:rPr>
        <w:t>nos, se contar com mais de 15 (quinze</w:t>
      </w:r>
      <w:r w:rsidR="00600AF9" w:rsidRPr="00D07E3A">
        <w:rPr>
          <w:rFonts w:ascii="Arial" w:hAnsi="Arial" w:cs="Arial"/>
          <w:color w:val="000000" w:themeColor="text1"/>
        </w:rPr>
        <w:t>) a até 25</w:t>
      </w:r>
      <w:r w:rsidR="00C37178" w:rsidRPr="00D07E3A">
        <w:rPr>
          <w:rFonts w:ascii="Arial" w:hAnsi="Arial" w:cs="Arial"/>
          <w:color w:val="000000" w:themeColor="text1"/>
        </w:rPr>
        <w:t xml:space="preserve"> </w:t>
      </w:r>
      <w:r w:rsidR="0035553F" w:rsidRPr="00D07E3A">
        <w:rPr>
          <w:rFonts w:ascii="Arial" w:hAnsi="Arial" w:cs="Arial"/>
          <w:color w:val="000000" w:themeColor="text1"/>
        </w:rPr>
        <w:t>(</w:t>
      </w:r>
      <w:r w:rsidR="00600AF9" w:rsidRPr="00D07E3A">
        <w:rPr>
          <w:rFonts w:ascii="Arial" w:hAnsi="Arial" w:cs="Arial"/>
          <w:color w:val="000000" w:themeColor="text1"/>
        </w:rPr>
        <w:t>vinte e cinco) empregados;</w:t>
      </w:r>
    </w:p>
    <w:p w14:paraId="218B283F" w14:textId="1BC11B0D" w:rsidR="00600AF9" w:rsidRPr="00D07E3A" w:rsidRDefault="007F7113" w:rsidP="00D07E3A">
      <w:pPr>
        <w:pStyle w:val="PargrafodaLista"/>
        <w:numPr>
          <w:ilvl w:val="0"/>
          <w:numId w:val="3"/>
        </w:numPr>
        <w:ind w:left="0" w:firstLine="2268"/>
        <w:jc w:val="both"/>
        <w:rPr>
          <w:rFonts w:ascii="Arial" w:hAnsi="Arial" w:cs="Arial"/>
          <w:color w:val="000000" w:themeColor="text1"/>
        </w:rPr>
      </w:pPr>
      <w:r w:rsidRPr="00D07E3A">
        <w:rPr>
          <w:rFonts w:ascii="Arial" w:hAnsi="Arial" w:cs="Arial"/>
          <w:color w:val="000000" w:themeColor="text1"/>
        </w:rPr>
        <w:t>Pelo prazo de</w:t>
      </w:r>
      <w:r w:rsidR="00600AF9" w:rsidRPr="00D07E3A">
        <w:rPr>
          <w:rFonts w:ascii="Arial" w:hAnsi="Arial" w:cs="Arial"/>
          <w:color w:val="000000" w:themeColor="text1"/>
        </w:rPr>
        <w:t xml:space="preserve"> 8 (oito) a</w:t>
      </w:r>
      <w:r w:rsidR="0035553F" w:rsidRPr="00D07E3A">
        <w:rPr>
          <w:rFonts w:ascii="Arial" w:hAnsi="Arial" w:cs="Arial"/>
          <w:color w:val="000000" w:themeColor="text1"/>
        </w:rPr>
        <w:t>nos, se contar com mais de 25 (vinte e cinco) e até 50 (</w:t>
      </w:r>
      <w:r w:rsidRPr="00D07E3A">
        <w:rPr>
          <w:rFonts w:ascii="Arial" w:hAnsi="Arial" w:cs="Arial"/>
          <w:color w:val="000000" w:themeColor="text1"/>
        </w:rPr>
        <w:t>cinquenta</w:t>
      </w:r>
      <w:r w:rsidR="000966DC">
        <w:rPr>
          <w:rFonts w:ascii="Arial" w:hAnsi="Arial" w:cs="Arial"/>
          <w:color w:val="000000" w:themeColor="text1"/>
        </w:rPr>
        <w:t>) empregados;</w:t>
      </w:r>
    </w:p>
    <w:p w14:paraId="7293B0C8" w14:textId="77777777" w:rsidR="00600AF9" w:rsidRPr="00D07E3A" w:rsidRDefault="007F7113" w:rsidP="00D07E3A">
      <w:pPr>
        <w:pStyle w:val="PargrafodaLista"/>
        <w:numPr>
          <w:ilvl w:val="0"/>
          <w:numId w:val="3"/>
        </w:numPr>
        <w:ind w:left="0" w:firstLine="2268"/>
        <w:jc w:val="both"/>
        <w:rPr>
          <w:rFonts w:ascii="Arial" w:hAnsi="Arial" w:cs="Arial"/>
          <w:color w:val="000000" w:themeColor="text1"/>
        </w:rPr>
      </w:pPr>
      <w:r w:rsidRPr="00D07E3A">
        <w:rPr>
          <w:rFonts w:ascii="Arial" w:hAnsi="Arial" w:cs="Arial"/>
          <w:color w:val="000000" w:themeColor="text1"/>
        </w:rPr>
        <w:t>Pelo prazo de</w:t>
      </w:r>
      <w:r w:rsidR="00C37178" w:rsidRPr="00D07E3A">
        <w:rPr>
          <w:rFonts w:ascii="Arial" w:hAnsi="Arial" w:cs="Arial"/>
          <w:color w:val="000000" w:themeColor="text1"/>
        </w:rPr>
        <w:t xml:space="preserve"> </w:t>
      </w:r>
      <w:r w:rsidR="00600AF9" w:rsidRPr="00D07E3A">
        <w:rPr>
          <w:rFonts w:ascii="Arial" w:hAnsi="Arial" w:cs="Arial"/>
          <w:color w:val="000000" w:themeColor="text1"/>
        </w:rPr>
        <w:t>9 (nove) anos, se contar com mais de 50 (</w:t>
      </w:r>
      <w:r w:rsidRPr="00D07E3A">
        <w:rPr>
          <w:rFonts w:ascii="Arial" w:hAnsi="Arial" w:cs="Arial"/>
          <w:color w:val="000000" w:themeColor="text1"/>
        </w:rPr>
        <w:t>cinquenta</w:t>
      </w:r>
      <w:r w:rsidR="00C37178" w:rsidRPr="00D07E3A">
        <w:rPr>
          <w:rFonts w:ascii="Arial" w:hAnsi="Arial" w:cs="Arial"/>
          <w:color w:val="000000" w:themeColor="text1"/>
        </w:rPr>
        <w:t>) e até 100 (cem) empregados;</w:t>
      </w:r>
    </w:p>
    <w:p w14:paraId="26F1D5D4" w14:textId="4568789C" w:rsidR="00C37178" w:rsidRPr="00D07E3A" w:rsidRDefault="007F7113" w:rsidP="00D07E3A">
      <w:pPr>
        <w:pStyle w:val="PargrafodaLista"/>
        <w:numPr>
          <w:ilvl w:val="0"/>
          <w:numId w:val="3"/>
        </w:numPr>
        <w:ind w:left="0" w:firstLine="2268"/>
        <w:jc w:val="both"/>
        <w:rPr>
          <w:rFonts w:ascii="Arial" w:hAnsi="Arial" w:cs="Arial"/>
          <w:color w:val="000000" w:themeColor="text1"/>
        </w:rPr>
      </w:pPr>
      <w:r w:rsidRPr="00D07E3A">
        <w:rPr>
          <w:rFonts w:ascii="Arial" w:hAnsi="Arial" w:cs="Arial"/>
          <w:color w:val="000000" w:themeColor="text1"/>
        </w:rPr>
        <w:t>Pelo prazo de</w:t>
      </w:r>
      <w:r w:rsidR="00C37178" w:rsidRPr="00D07E3A">
        <w:rPr>
          <w:rFonts w:ascii="Arial" w:hAnsi="Arial" w:cs="Arial"/>
          <w:color w:val="000000" w:themeColor="text1"/>
        </w:rPr>
        <w:t xml:space="preserve"> 10 (dez) anos, se contar com mais de 100 (cem) empregados.</w:t>
      </w:r>
    </w:p>
    <w:p w14:paraId="62246894" w14:textId="1D80CCBA" w:rsidR="004F6DA4" w:rsidRPr="00D07E3A" w:rsidRDefault="00D07E3A" w:rsidP="00D07E3A">
      <w:pPr>
        <w:ind w:firstLine="2268"/>
        <w:jc w:val="both"/>
        <w:rPr>
          <w:rFonts w:ascii="Arial" w:hAnsi="Arial" w:cs="Arial"/>
          <w:color w:val="000000" w:themeColor="text1"/>
        </w:rPr>
      </w:pPr>
      <w:r>
        <w:rPr>
          <w:rFonts w:ascii="Arial" w:hAnsi="Arial" w:cs="Arial"/>
          <w:b/>
          <w:color w:val="000000" w:themeColor="text1"/>
        </w:rPr>
        <w:t>§</w:t>
      </w:r>
      <w:r w:rsidR="00A40BB9" w:rsidRPr="00D07E3A">
        <w:rPr>
          <w:rFonts w:ascii="Arial" w:hAnsi="Arial" w:cs="Arial"/>
          <w:b/>
          <w:color w:val="000000" w:themeColor="text1"/>
        </w:rPr>
        <w:t xml:space="preserve"> </w:t>
      </w:r>
      <w:r w:rsidR="00C37178" w:rsidRPr="00D07E3A">
        <w:rPr>
          <w:rFonts w:ascii="Arial" w:hAnsi="Arial" w:cs="Arial"/>
          <w:b/>
          <w:color w:val="000000" w:themeColor="text1"/>
        </w:rPr>
        <w:t>4º</w:t>
      </w:r>
      <w:r w:rsidR="00992DAB" w:rsidRPr="00D07E3A">
        <w:rPr>
          <w:rFonts w:ascii="Arial" w:hAnsi="Arial" w:cs="Arial"/>
          <w:b/>
          <w:color w:val="000000" w:themeColor="text1"/>
        </w:rPr>
        <w:t xml:space="preserve"> -</w:t>
      </w:r>
      <w:r w:rsidR="00C37178" w:rsidRPr="00D07E3A">
        <w:rPr>
          <w:rFonts w:ascii="Arial" w:hAnsi="Arial" w:cs="Arial"/>
          <w:color w:val="000000" w:themeColor="text1"/>
        </w:rPr>
        <w:t xml:space="preserve"> As empresas deverão comunicar</w:t>
      </w:r>
      <w:r w:rsidR="000966DC">
        <w:rPr>
          <w:rFonts w:ascii="Arial" w:hAnsi="Arial" w:cs="Arial"/>
          <w:color w:val="000000" w:themeColor="text1"/>
        </w:rPr>
        <w:t xml:space="preserve"> ao P</w:t>
      </w:r>
      <w:r w:rsidR="00306566" w:rsidRPr="00D07E3A">
        <w:rPr>
          <w:rFonts w:ascii="Arial" w:hAnsi="Arial" w:cs="Arial"/>
          <w:color w:val="000000" w:themeColor="text1"/>
        </w:rPr>
        <w:t>oder Executivo Municipal</w:t>
      </w:r>
      <w:r w:rsidR="00C37178" w:rsidRPr="00D07E3A">
        <w:rPr>
          <w:rFonts w:ascii="Arial" w:hAnsi="Arial" w:cs="Arial"/>
          <w:color w:val="000000" w:themeColor="text1"/>
        </w:rPr>
        <w:t xml:space="preserve">, </w:t>
      </w:r>
      <w:r w:rsidR="00565C49" w:rsidRPr="00D07E3A">
        <w:rPr>
          <w:rFonts w:ascii="Arial" w:hAnsi="Arial" w:cs="Arial"/>
          <w:color w:val="000000" w:themeColor="text1"/>
        </w:rPr>
        <w:t xml:space="preserve">anualmente, por escrito, </w:t>
      </w:r>
      <w:r w:rsidR="00C37178" w:rsidRPr="00D07E3A">
        <w:rPr>
          <w:rFonts w:ascii="Arial" w:hAnsi="Arial" w:cs="Arial"/>
          <w:color w:val="000000" w:themeColor="text1"/>
        </w:rPr>
        <w:t xml:space="preserve">o número de empregados a seu serviço, cabendo a este efetuar a fiscalização do cumprimento do disposto no parágrafo anterior, adequando, se for o caso, a </w:t>
      </w:r>
      <w:r w:rsidR="00306566" w:rsidRPr="00D07E3A">
        <w:rPr>
          <w:rFonts w:ascii="Arial" w:hAnsi="Arial" w:cs="Arial"/>
          <w:color w:val="000000" w:themeColor="text1"/>
        </w:rPr>
        <w:t>isenção à média mensal de empre</w:t>
      </w:r>
      <w:r w:rsidR="00C37178" w:rsidRPr="00D07E3A">
        <w:rPr>
          <w:rFonts w:ascii="Arial" w:hAnsi="Arial" w:cs="Arial"/>
          <w:color w:val="000000" w:themeColor="text1"/>
        </w:rPr>
        <w:t>gados absorvidos, verificada no semestre anterior e,</w:t>
      </w:r>
      <w:r w:rsidR="00565C49" w:rsidRPr="00D07E3A">
        <w:rPr>
          <w:rFonts w:ascii="Arial" w:hAnsi="Arial" w:cs="Arial"/>
          <w:color w:val="000000" w:themeColor="text1"/>
        </w:rPr>
        <w:t xml:space="preserve"> em </w:t>
      </w:r>
      <w:r w:rsidR="00E763A3" w:rsidRPr="00D07E3A">
        <w:rPr>
          <w:rFonts w:ascii="Arial" w:hAnsi="Arial" w:cs="Arial"/>
          <w:color w:val="000000" w:themeColor="text1"/>
        </w:rPr>
        <w:t>sendo o caso, efetuará o lançamento e cobrança da diferença de tributos disso decorrente.</w:t>
      </w:r>
    </w:p>
    <w:p w14:paraId="20F89D41" w14:textId="0956D9FE" w:rsidR="00E763A3" w:rsidRPr="00D07E3A" w:rsidRDefault="00D07E3A" w:rsidP="00D07E3A">
      <w:pPr>
        <w:ind w:firstLine="2268"/>
        <w:jc w:val="both"/>
        <w:rPr>
          <w:rFonts w:ascii="Arial" w:hAnsi="Arial" w:cs="Arial"/>
          <w:color w:val="000000" w:themeColor="text1"/>
        </w:rPr>
      </w:pPr>
      <w:r>
        <w:rPr>
          <w:rFonts w:ascii="Arial" w:hAnsi="Arial" w:cs="Arial"/>
          <w:b/>
          <w:color w:val="000000" w:themeColor="text1"/>
        </w:rPr>
        <w:t>§</w:t>
      </w:r>
      <w:r w:rsidR="004F6DA4" w:rsidRPr="00D07E3A">
        <w:rPr>
          <w:rFonts w:ascii="Arial" w:hAnsi="Arial" w:cs="Arial"/>
          <w:b/>
          <w:color w:val="000000" w:themeColor="text1"/>
        </w:rPr>
        <w:t xml:space="preserve"> </w:t>
      </w:r>
      <w:r w:rsidR="00E763A3" w:rsidRPr="00D07E3A">
        <w:rPr>
          <w:rFonts w:ascii="Arial" w:hAnsi="Arial" w:cs="Arial"/>
          <w:b/>
          <w:color w:val="000000" w:themeColor="text1"/>
        </w:rPr>
        <w:t>5º</w:t>
      </w:r>
      <w:r w:rsidR="00992DAB" w:rsidRPr="00D07E3A">
        <w:rPr>
          <w:rFonts w:ascii="Arial" w:hAnsi="Arial" w:cs="Arial"/>
          <w:color w:val="000000" w:themeColor="text1"/>
        </w:rPr>
        <w:t xml:space="preserve"> </w:t>
      </w:r>
      <w:r w:rsidR="00992DAB" w:rsidRPr="00D07E3A">
        <w:rPr>
          <w:rFonts w:ascii="Arial" w:hAnsi="Arial" w:cs="Arial"/>
          <w:b/>
          <w:color w:val="000000" w:themeColor="text1"/>
        </w:rPr>
        <w:t>-</w:t>
      </w:r>
      <w:r w:rsidR="00E763A3" w:rsidRPr="00D07E3A">
        <w:rPr>
          <w:rFonts w:ascii="Arial" w:hAnsi="Arial" w:cs="Arial"/>
          <w:color w:val="000000" w:themeColor="text1"/>
        </w:rPr>
        <w:t xml:space="preserve"> No caso de isenção do ITBI,</w:t>
      </w:r>
      <w:r w:rsidR="00A640BD" w:rsidRPr="00D07E3A">
        <w:rPr>
          <w:rFonts w:ascii="Arial" w:hAnsi="Arial" w:cs="Arial"/>
          <w:color w:val="000000" w:themeColor="text1"/>
        </w:rPr>
        <w:t xml:space="preserve"> </w:t>
      </w:r>
      <w:r w:rsidR="00E763A3" w:rsidRPr="00D07E3A">
        <w:rPr>
          <w:rFonts w:ascii="Arial" w:hAnsi="Arial" w:cs="Arial"/>
          <w:color w:val="000000" w:themeColor="text1"/>
        </w:rPr>
        <w:t>o respectivo valor será cobrado com juros e atualização monetária, se a empresa não cumprir as condições previstas no inciso I</w:t>
      </w:r>
      <w:r w:rsidR="004F6DA4" w:rsidRPr="00D07E3A">
        <w:rPr>
          <w:rFonts w:ascii="Arial" w:hAnsi="Arial" w:cs="Arial"/>
          <w:color w:val="000000" w:themeColor="text1"/>
        </w:rPr>
        <w:t>, alínea “a”</w:t>
      </w:r>
      <w:r w:rsidR="00E763A3" w:rsidRPr="00D07E3A">
        <w:rPr>
          <w:rFonts w:ascii="Arial" w:hAnsi="Arial" w:cs="Arial"/>
          <w:color w:val="000000" w:themeColor="text1"/>
        </w:rPr>
        <w:t xml:space="preserve"> deste artigo</w:t>
      </w:r>
      <w:r w:rsidR="004F6DA4" w:rsidRPr="00D07E3A">
        <w:rPr>
          <w:rFonts w:ascii="Arial" w:hAnsi="Arial" w:cs="Arial"/>
          <w:color w:val="000000" w:themeColor="text1"/>
        </w:rPr>
        <w:t>.</w:t>
      </w:r>
    </w:p>
    <w:p w14:paraId="63F59B12" w14:textId="77777777" w:rsidR="00D07E3A" w:rsidRDefault="00D07E3A" w:rsidP="00D07E3A">
      <w:pPr>
        <w:jc w:val="both"/>
        <w:rPr>
          <w:rFonts w:ascii="Arial" w:hAnsi="Arial" w:cs="Arial"/>
          <w:b/>
          <w:bCs/>
          <w:color w:val="000000" w:themeColor="text1"/>
        </w:rPr>
      </w:pPr>
    </w:p>
    <w:p w14:paraId="35A5CA25" w14:textId="3126BC30" w:rsidR="004F6DA4" w:rsidRDefault="004F6DA4" w:rsidP="00D07E3A">
      <w:pPr>
        <w:jc w:val="both"/>
        <w:rPr>
          <w:rFonts w:ascii="Arial" w:hAnsi="Arial" w:cs="Arial"/>
          <w:b/>
          <w:bCs/>
          <w:color w:val="000000" w:themeColor="text1"/>
        </w:rPr>
      </w:pPr>
      <w:r w:rsidRPr="00D07E3A">
        <w:rPr>
          <w:rFonts w:ascii="Arial" w:hAnsi="Arial" w:cs="Arial"/>
          <w:b/>
          <w:bCs/>
          <w:color w:val="000000" w:themeColor="text1"/>
        </w:rPr>
        <w:t>DA PARTICIPAÇÃO NO PROMUDE</w:t>
      </w:r>
    </w:p>
    <w:p w14:paraId="70947466" w14:textId="77777777" w:rsidR="00BF2ED9" w:rsidRPr="00D07E3A" w:rsidRDefault="00BF2ED9" w:rsidP="00D07E3A">
      <w:pPr>
        <w:jc w:val="both"/>
        <w:rPr>
          <w:rFonts w:ascii="Arial" w:hAnsi="Arial" w:cs="Arial"/>
          <w:b/>
          <w:bCs/>
          <w:color w:val="000000" w:themeColor="text1"/>
        </w:rPr>
      </w:pPr>
    </w:p>
    <w:p w14:paraId="7CB57E48" w14:textId="0AB747BF" w:rsidR="00E763A3" w:rsidRPr="00D07E3A" w:rsidRDefault="00E763A3" w:rsidP="00D07E3A">
      <w:pPr>
        <w:ind w:firstLine="2268"/>
        <w:jc w:val="both"/>
        <w:rPr>
          <w:rFonts w:ascii="Arial" w:hAnsi="Arial" w:cs="Arial"/>
          <w:color w:val="000000" w:themeColor="text1"/>
        </w:rPr>
      </w:pPr>
      <w:r w:rsidRPr="00D07E3A">
        <w:rPr>
          <w:rFonts w:ascii="Arial" w:hAnsi="Arial" w:cs="Arial"/>
          <w:b/>
          <w:color w:val="000000" w:themeColor="text1"/>
        </w:rPr>
        <w:t>Art.</w:t>
      </w:r>
      <w:r w:rsidR="00FB1DB1" w:rsidRPr="00D07E3A">
        <w:rPr>
          <w:rFonts w:ascii="Arial" w:hAnsi="Arial" w:cs="Arial"/>
          <w:b/>
          <w:color w:val="000000" w:themeColor="text1"/>
        </w:rPr>
        <w:t xml:space="preserve"> </w:t>
      </w:r>
      <w:r w:rsidR="005366B6" w:rsidRPr="00D07E3A">
        <w:rPr>
          <w:rFonts w:ascii="Arial" w:hAnsi="Arial" w:cs="Arial"/>
          <w:b/>
          <w:color w:val="000000" w:themeColor="text1"/>
        </w:rPr>
        <w:t>6</w:t>
      </w:r>
      <w:r w:rsidRPr="00D07E3A">
        <w:rPr>
          <w:rFonts w:ascii="Arial" w:hAnsi="Arial" w:cs="Arial"/>
          <w:b/>
          <w:color w:val="000000" w:themeColor="text1"/>
        </w:rPr>
        <w:t>º</w:t>
      </w:r>
      <w:r w:rsidR="009F1F06" w:rsidRPr="00D07E3A">
        <w:rPr>
          <w:rFonts w:ascii="Arial" w:hAnsi="Arial" w:cs="Arial"/>
          <w:b/>
          <w:color w:val="000000" w:themeColor="text1"/>
        </w:rPr>
        <w:t xml:space="preserve"> -</w:t>
      </w:r>
      <w:r w:rsidRPr="00D07E3A">
        <w:rPr>
          <w:rFonts w:ascii="Arial" w:hAnsi="Arial" w:cs="Arial"/>
          <w:color w:val="000000" w:themeColor="text1"/>
        </w:rPr>
        <w:t xml:space="preserve"> Os incentivos serão concedidos à vista de requerimento das empresas, instruindo com os seguintes documentos:</w:t>
      </w:r>
    </w:p>
    <w:p w14:paraId="59BA8EC9" w14:textId="77777777" w:rsidR="00532AC9" w:rsidRPr="00D07E3A" w:rsidRDefault="00532AC9" w:rsidP="00D07E3A">
      <w:pPr>
        <w:ind w:firstLine="2268"/>
        <w:jc w:val="both"/>
        <w:rPr>
          <w:rFonts w:ascii="Arial" w:hAnsi="Arial" w:cs="Arial"/>
          <w:color w:val="000000" w:themeColor="text1"/>
        </w:rPr>
      </w:pPr>
      <w:r w:rsidRPr="00D07E3A">
        <w:rPr>
          <w:rFonts w:ascii="Arial" w:hAnsi="Arial" w:cs="Arial"/>
          <w:color w:val="000000" w:themeColor="text1"/>
        </w:rPr>
        <w:lastRenderedPageBreak/>
        <w:t>I</w:t>
      </w:r>
      <w:r w:rsidR="0095694B" w:rsidRPr="00D07E3A">
        <w:rPr>
          <w:rFonts w:ascii="Arial" w:hAnsi="Arial" w:cs="Arial"/>
          <w:color w:val="000000" w:themeColor="text1"/>
        </w:rPr>
        <w:t xml:space="preserve"> </w:t>
      </w:r>
      <w:r w:rsidRPr="00D07E3A">
        <w:rPr>
          <w:rFonts w:ascii="Arial" w:hAnsi="Arial" w:cs="Arial"/>
          <w:color w:val="000000" w:themeColor="text1"/>
        </w:rPr>
        <w:t xml:space="preserve">- cópia do ato ou contrato de constituição da empresa e suas alterações, devidamente </w:t>
      </w:r>
      <w:r w:rsidR="0035553F" w:rsidRPr="00D07E3A">
        <w:rPr>
          <w:rFonts w:ascii="Arial" w:hAnsi="Arial" w:cs="Arial"/>
          <w:color w:val="000000" w:themeColor="text1"/>
        </w:rPr>
        <w:t>registrados na</w:t>
      </w:r>
      <w:r w:rsidRPr="00D07E3A">
        <w:rPr>
          <w:rFonts w:ascii="Arial" w:hAnsi="Arial" w:cs="Arial"/>
          <w:color w:val="000000" w:themeColor="text1"/>
        </w:rPr>
        <w:t xml:space="preserve"> Junta Comercial do Estado;</w:t>
      </w:r>
    </w:p>
    <w:p w14:paraId="65048DF5" w14:textId="77777777" w:rsidR="00532AC9" w:rsidRPr="00D07E3A" w:rsidRDefault="00532AC9" w:rsidP="00D07E3A">
      <w:pPr>
        <w:ind w:firstLine="2268"/>
        <w:jc w:val="both"/>
        <w:rPr>
          <w:rFonts w:ascii="Arial" w:hAnsi="Arial" w:cs="Arial"/>
          <w:color w:val="000000" w:themeColor="text1"/>
        </w:rPr>
      </w:pPr>
      <w:r w:rsidRPr="00D07E3A">
        <w:rPr>
          <w:rFonts w:ascii="Arial" w:hAnsi="Arial" w:cs="Arial"/>
          <w:color w:val="000000" w:themeColor="text1"/>
        </w:rPr>
        <w:t>II</w:t>
      </w:r>
      <w:r w:rsidR="0095694B" w:rsidRPr="00D07E3A">
        <w:rPr>
          <w:rFonts w:ascii="Arial" w:hAnsi="Arial" w:cs="Arial"/>
          <w:color w:val="000000" w:themeColor="text1"/>
        </w:rPr>
        <w:t xml:space="preserve"> </w:t>
      </w:r>
      <w:r w:rsidRPr="00D07E3A">
        <w:rPr>
          <w:rFonts w:ascii="Arial" w:hAnsi="Arial" w:cs="Arial"/>
          <w:color w:val="000000" w:themeColor="text1"/>
        </w:rPr>
        <w:t xml:space="preserve">- prova dos registros ou inscrições no cadastro fiscal do </w:t>
      </w:r>
      <w:r w:rsidR="0035553F" w:rsidRPr="00D07E3A">
        <w:rPr>
          <w:rFonts w:ascii="Arial" w:hAnsi="Arial" w:cs="Arial"/>
          <w:color w:val="000000" w:themeColor="text1"/>
        </w:rPr>
        <w:t>M</w:t>
      </w:r>
      <w:r w:rsidRPr="00D07E3A">
        <w:rPr>
          <w:rFonts w:ascii="Arial" w:hAnsi="Arial" w:cs="Arial"/>
          <w:color w:val="000000" w:themeColor="text1"/>
        </w:rPr>
        <w:t>inistério da Fazenda, Secretaria da Fazenda Estadual e do Município de sua sede;</w:t>
      </w:r>
    </w:p>
    <w:p w14:paraId="7AC6E124" w14:textId="77777777" w:rsidR="00532AC9" w:rsidRPr="00D07E3A" w:rsidRDefault="00532AC9" w:rsidP="00D07E3A">
      <w:pPr>
        <w:ind w:firstLine="2268"/>
        <w:jc w:val="both"/>
        <w:rPr>
          <w:rFonts w:ascii="Arial" w:hAnsi="Arial" w:cs="Arial"/>
          <w:color w:val="000000" w:themeColor="text1"/>
        </w:rPr>
      </w:pPr>
      <w:r w:rsidRPr="00D07E3A">
        <w:rPr>
          <w:rFonts w:ascii="Arial" w:hAnsi="Arial" w:cs="Arial"/>
          <w:color w:val="000000" w:themeColor="text1"/>
        </w:rPr>
        <w:t>III</w:t>
      </w:r>
      <w:r w:rsidR="0095694B" w:rsidRPr="00D07E3A">
        <w:rPr>
          <w:rFonts w:ascii="Arial" w:hAnsi="Arial" w:cs="Arial"/>
          <w:color w:val="000000" w:themeColor="text1"/>
        </w:rPr>
        <w:t xml:space="preserve"> </w:t>
      </w:r>
      <w:r w:rsidRPr="00D07E3A">
        <w:rPr>
          <w:rFonts w:ascii="Arial" w:hAnsi="Arial" w:cs="Arial"/>
          <w:color w:val="000000" w:themeColor="text1"/>
        </w:rPr>
        <w:t>- prova de regularidade</w:t>
      </w:r>
      <w:r w:rsidR="00781159" w:rsidRPr="00D07E3A">
        <w:rPr>
          <w:rFonts w:ascii="Arial" w:hAnsi="Arial" w:cs="Arial"/>
          <w:color w:val="000000" w:themeColor="text1"/>
        </w:rPr>
        <w:t>, em se tratando de empresas já em atividade, quanto a:</w:t>
      </w:r>
    </w:p>
    <w:p w14:paraId="3AB82CEC" w14:textId="77777777" w:rsidR="00C00163" w:rsidRPr="00D07E3A" w:rsidRDefault="00C00163" w:rsidP="00D07E3A">
      <w:pPr>
        <w:pStyle w:val="PargrafodaLista"/>
        <w:numPr>
          <w:ilvl w:val="0"/>
          <w:numId w:val="4"/>
        </w:numPr>
        <w:ind w:left="0" w:firstLine="2268"/>
        <w:jc w:val="both"/>
        <w:rPr>
          <w:rFonts w:ascii="Arial" w:hAnsi="Arial" w:cs="Arial"/>
          <w:color w:val="000000" w:themeColor="text1"/>
        </w:rPr>
      </w:pPr>
      <w:r w:rsidRPr="00D07E3A">
        <w:rPr>
          <w:rFonts w:ascii="Arial" w:hAnsi="Arial" w:cs="Arial"/>
          <w:color w:val="000000" w:themeColor="text1"/>
        </w:rPr>
        <w:t>Tr</w:t>
      </w:r>
      <w:r w:rsidR="00306566" w:rsidRPr="00D07E3A">
        <w:rPr>
          <w:rFonts w:ascii="Arial" w:hAnsi="Arial" w:cs="Arial"/>
          <w:color w:val="000000" w:themeColor="text1"/>
        </w:rPr>
        <w:t>ibutos e contribuições federais;</w:t>
      </w:r>
    </w:p>
    <w:p w14:paraId="46A0238A" w14:textId="77777777" w:rsidR="00C00163" w:rsidRPr="00D07E3A" w:rsidRDefault="00C00163" w:rsidP="00D07E3A">
      <w:pPr>
        <w:pStyle w:val="PargrafodaLista"/>
        <w:numPr>
          <w:ilvl w:val="0"/>
          <w:numId w:val="4"/>
        </w:numPr>
        <w:ind w:left="0" w:firstLine="2268"/>
        <w:jc w:val="both"/>
        <w:rPr>
          <w:rFonts w:ascii="Arial" w:hAnsi="Arial" w:cs="Arial"/>
          <w:color w:val="000000" w:themeColor="text1"/>
        </w:rPr>
      </w:pPr>
      <w:r w:rsidRPr="00D07E3A">
        <w:rPr>
          <w:rFonts w:ascii="Arial" w:hAnsi="Arial" w:cs="Arial"/>
          <w:color w:val="000000" w:themeColor="text1"/>
        </w:rPr>
        <w:t>Tributos estaduais;</w:t>
      </w:r>
    </w:p>
    <w:p w14:paraId="08803BC1" w14:textId="77777777" w:rsidR="00C00163" w:rsidRPr="00D07E3A" w:rsidRDefault="00C00163" w:rsidP="00D07E3A">
      <w:pPr>
        <w:pStyle w:val="PargrafodaLista"/>
        <w:numPr>
          <w:ilvl w:val="0"/>
          <w:numId w:val="4"/>
        </w:numPr>
        <w:ind w:left="0" w:firstLine="2268"/>
        <w:jc w:val="both"/>
        <w:rPr>
          <w:rFonts w:ascii="Arial" w:hAnsi="Arial" w:cs="Arial"/>
          <w:color w:val="000000" w:themeColor="text1"/>
        </w:rPr>
      </w:pPr>
      <w:r w:rsidRPr="00D07E3A">
        <w:rPr>
          <w:rFonts w:ascii="Arial" w:hAnsi="Arial" w:cs="Arial"/>
          <w:color w:val="000000" w:themeColor="text1"/>
        </w:rPr>
        <w:t>Tributos do município de sua sede;</w:t>
      </w:r>
    </w:p>
    <w:p w14:paraId="3A810DB1" w14:textId="77777777" w:rsidR="00C00163" w:rsidRPr="00D07E3A" w:rsidRDefault="00C00163" w:rsidP="00D07E3A">
      <w:pPr>
        <w:pStyle w:val="PargrafodaLista"/>
        <w:numPr>
          <w:ilvl w:val="0"/>
          <w:numId w:val="4"/>
        </w:numPr>
        <w:ind w:left="0" w:firstLine="2268"/>
        <w:jc w:val="both"/>
        <w:rPr>
          <w:rFonts w:ascii="Arial" w:hAnsi="Arial" w:cs="Arial"/>
          <w:color w:val="000000" w:themeColor="text1"/>
        </w:rPr>
      </w:pPr>
      <w:r w:rsidRPr="00D07E3A">
        <w:rPr>
          <w:rFonts w:ascii="Arial" w:hAnsi="Arial" w:cs="Arial"/>
          <w:color w:val="000000" w:themeColor="text1"/>
        </w:rPr>
        <w:t>Contribuições previdenciárias;</w:t>
      </w:r>
    </w:p>
    <w:p w14:paraId="03F70A15" w14:textId="68E46A84" w:rsidR="00C00163" w:rsidRPr="00D07E3A" w:rsidRDefault="00306566" w:rsidP="00D07E3A">
      <w:pPr>
        <w:pStyle w:val="PargrafodaLista"/>
        <w:numPr>
          <w:ilvl w:val="0"/>
          <w:numId w:val="4"/>
        </w:numPr>
        <w:ind w:left="0" w:firstLine="2268"/>
        <w:jc w:val="both"/>
        <w:rPr>
          <w:rFonts w:ascii="Arial" w:hAnsi="Arial" w:cs="Arial"/>
          <w:color w:val="000000" w:themeColor="text1"/>
        </w:rPr>
      </w:pPr>
      <w:r w:rsidRPr="00D07E3A">
        <w:rPr>
          <w:rFonts w:ascii="Arial" w:hAnsi="Arial" w:cs="Arial"/>
          <w:color w:val="000000" w:themeColor="text1"/>
        </w:rPr>
        <w:t>FGTS.</w:t>
      </w:r>
    </w:p>
    <w:p w14:paraId="374A85BF" w14:textId="77777777" w:rsidR="00C00163" w:rsidRPr="00D07E3A" w:rsidRDefault="00C00163" w:rsidP="00D07E3A">
      <w:pPr>
        <w:ind w:firstLine="2268"/>
        <w:jc w:val="both"/>
        <w:rPr>
          <w:rFonts w:ascii="Arial" w:hAnsi="Arial" w:cs="Arial"/>
          <w:color w:val="000000" w:themeColor="text1"/>
        </w:rPr>
      </w:pPr>
      <w:r w:rsidRPr="00D07E3A">
        <w:rPr>
          <w:rFonts w:ascii="Arial" w:hAnsi="Arial" w:cs="Arial"/>
          <w:color w:val="000000" w:themeColor="text1"/>
        </w:rPr>
        <w:t>IV</w:t>
      </w:r>
      <w:r w:rsidR="0095694B" w:rsidRPr="00D07E3A">
        <w:rPr>
          <w:rFonts w:ascii="Arial" w:hAnsi="Arial" w:cs="Arial"/>
          <w:color w:val="000000" w:themeColor="text1"/>
        </w:rPr>
        <w:t xml:space="preserve"> - </w:t>
      </w:r>
      <w:r w:rsidRPr="00D07E3A">
        <w:rPr>
          <w:rFonts w:ascii="Arial" w:hAnsi="Arial" w:cs="Arial"/>
          <w:color w:val="000000" w:themeColor="text1"/>
        </w:rPr>
        <w:t>projeto circunstanciado do investimento industrial que pretende realizar, compreendendo a construção do prédio e seu cronograma, instalações, produção estimada, projeção do faturamento mínimo, estimativa do ICMS a ser gerado, projeç</w:t>
      </w:r>
      <w:r w:rsidR="0095694B" w:rsidRPr="00D07E3A">
        <w:rPr>
          <w:rFonts w:ascii="Arial" w:hAnsi="Arial" w:cs="Arial"/>
          <w:color w:val="000000" w:themeColor="text1"/>
        </w:rPr>
        <w:t>ão do número de empregos direto</w:t>
      </w:r>
      <w:r w:rsidR="00306566" w:rsidRPr="00D07E3A">
        <w:rPr>
          <w:rFonts w:ascii="Arial" w:hAnsi="Arial" w:cs="Arial"/>
          <w:color w:val="000000" w:themeColor="text1"/>
        </w:rPr>
        <w:t>s</w:t>
      </w:r>
      <w:r w:rsidR="0035553F" w:rsidRPr="00D07E3A">
        <w:rPr>
          <w:rFonts w:ascii="Arial" w:hAnsi="Arial" w:cs="Arial"/>
          <w:color w:val="000000" w:themeColor="text1"/>
        </w:rPr>
        <w:t xml:space="preserve"> e indiretos</w:t>
      </w:r>
      <w:r w:rsidRPr="00D07E3A">
        <w:rPr>
          <w:rFonts w:ascii="Arial" w:hAnsi="Arial" w:cs="Arial"/>
          <w:color w:val="000000" w:themeColor="text1"/>
        </w:rPr>
        <w:t xml:space="preserve"> a serem gerados, prazo para o </w:t>
      </w:r>
      <w:r w:rsidR="0035553F" w:rsidRPr="00D07E3A">
        <w:rPr>
          <w:rFonts w:ascii="Arial" w:hAnsi="Arial" w:cs="Arial"/>
          <w:color w:val="000000" w:themeColor="text1"/>
        </w:rPr>
        <w:t>início</w:t>
      </w:r>
      <w:r w:rsidRPr="00D07E3A">
        <w:rPr>
          <w:rFonts w:ascii="Arial" w:hAnsi="Arial" w:cs="Arial"/>
          <w:color w:val="000000" w:themeColor="text1"/>
        </w:rPr>
        <w:t xml:space="preserve"> de funcionamento da atividade industrial e estudo de viabilidade econômica do empreendimento;</w:t>
      </w:r>
    </w:p>
    <w:p w14:paraId="40F9BA1E" w14:textId="77777777" w:rsidR="00C00163" w:rsidRPr="00D07E3A" w:rsidRDefault="006F4537" w:rsidP="00D07E3A">
      <w:pPr>
        <w:ind w:firstLine="2268"/>
        <w:jc w:val="both"/>
        <w:rPr>
          <w:rFonts w:ascii="Arial" w:hAnsi="Arial" w:cs="Arial"/>
          <w:color w:val="000000" w:themeColor="text1"/>
        </w:rPr>
      </w:pPr>
      <w:r w:rsidRPr="00D07E3A">
        <w:rPr>
          <w:rFonts w:ascii="Arial" w:hAnsi="Arial" w:cs="Arial"/>
          <w:color w:val="000000" w:themeColor="text1"/>
        </w:rPr>
        <w:t>V</w:t>
      </w:r>
      <w:r w:rsidR="0095694B" w:rsidRPr="00D07E3A">
        <w:rPr>
          <w:rFonts w:ascii="Arial" w:hAnsi="Arial" w:cs="Arial"/>
          <w:color w:val="000000" w:themeColor="text1"/>
        </w:rPr>
        <w:t xml:space="preserve"> </w:t>
      </w:r>
      <w:r w:rsidR="009C65C4" w:rsidRPr="00D07E3A">
        <w:rPr>
          <w:rFonts w:ascii="Arial" w:hAnsi="Arial" w:cs="Arial"/>
          <w:color w:val="000000" w:themeColor="text1"/>
        </w:rPr>
        <w:t>-</w:t>
      </w:r>
      <w:r w:rsidR="005A1AA6" w:rsidRPr="00D07E3A">
        <w:rPr>
          <w:rFonts w:ascii="Arial" w:hAnsi="Arial" w:cs="Arial"/>
          <w:color w:val="000000" w:themeColor="text1"/>
        </w:rPr>
        <w:t xml:space="preserve"> </w:t>
      </w:r>
      <w:r w:rsidR="00C00163" w:rsidRPr="00D07E3A">
        <w:rPr>
          <w:rFonts w:ascii="Arial" w:hAnsi="Arial" w:cs="Arial"/>
          <w:color w:val="000000" w:themeColor="text1"/>
        </w:rPr>
        <w:t>projeto de preservação do meio ambiente e compromisso formal de recuperação</w:t>
      </w:r>
      <w:r w:rsidR="00306566" w:rsidRPr="00D07E3A">
        <w:rPr>
          <w:rFonts w:ascii="Arial" w:hAnsi="Arial" w:cs="Arial"/>
          <w:color w:val="000000" w:themeColor="text1"/>
        </w:rPr>
        <w:t xml:space="preserve"> dos danos que vierem a ser caus</w:t>
      </w:r>
      <w:r w:rsidR="00C00163" w:rsidRPr="00D07E3A">
        <w:rPr>
          <w:rFonts w:ascii="Arial" w:hAnsi="Arial" w:cs="Arial"/>
          <w:color w:val="000000" w:themeColor="text1"/>
        </w:rPr>
        <w:t>ados pela indústria;</w:t>
      </w:r>
    </w:p>
    <w:p w14:paraId="4765E08C" w14:textId="6744B233" w:rsidR="00C00163" w:rsidRPr="00D07E3A" w:rsidRDefault="006F4537" w:rsidP="00D07E3A">
      <w:pPr>
        <w:ind w:firstLine="2268"/>
        <w:jc w:val="both"/>
        <w:rPr>
          <w:rFonts w:ascii="Arial" w:hAnsi="Arial" w:cs="Arial"/>
          <w:color w:val="000000" w:themeColor="text1"/>
        </w:rPr>
      </w:pPr>
      <w:r w:rsidRPr="00D07E3A">
        <w:rPr>
          <w:rFonts w:ascii="Arial" w:hAnsi="Arial" w:cs="Arial"/>
          <w:color w:val="000000" w:themeColor="text1"/>
        </w:rPr>
        <w:t>VI</w:t>
      </w:r>
      <w:r w:rsidR="0095694B" w:rsidRPr="00D07E3A">
        <w:rPr>
          <w:rFonts w:ascii="Arial" w:hAnsi="Arial" w:cs="Arial"/>
          <w:color w:val="000000" w:themeColor="text1"/>
        </w:rPr>
        <w:t xml:space="preserve"> </w:t>
      </w:r>
      <w:r w:rsidR="009C65C4" w:rsidRPr="00D07E3A">
        <w:rPr>
          <w:rFonts w:ascii="Arial" w:hAnsi="Arial" w:cs="Arial"/>
          <w:color w:val="000000" w:themeColor="text1"/>
        </w:rPr>
        <w:t>-</w:t>
      </w:r>
      <w:r w:rsidR="00FB1DB1" w:rsidRPr="00D07E3A">
        <w:rPr>
          <w:rFonts w:ascii="Arial" w:hAnsi="Arial" w:cs="Arial"/>
          <w:color w:val="000000" w:themeColor="text1"/>
        </w:rPr>
        <w:t xml:space="preserve"> </w:t>
      </w:r>
      <w:r w:rsidR="00C00163" w:rsidRPr="00D07E3A">
        <w:rPr>
          <w:rFonts w:ascii="Arial" w:hAnsi="Arial" w:cs="Arial"/>
          <w:color w:val="000000" w:themeColor="text1"/>
        </w:rPr>
        <w:t>certidão negativa judicial e de protesto de títulos da Comarca a que pertence o Município em que a empresa interessada tiver a sua sede</w:t>
      </w:r>
      <w:r w:rsidRPr="00D07E3A">
        <w:rPr>
          <w:rFonts w:ascii="Arial" w:hAnsi="Arial" w:cs="Arial"/>
          <w:color w:val="000000" w:themeColor="text1"/>
        </w:rPr>
        <w:t>.</w:t>
      </w:r>
    </w:p>
    <w:p w14:paraId="2A6437EC" w14:textId="235057A4" w:rsidR="006F4537" w:rsidRPr="00D07E3A" w:rsidRDefault="00785678" w:rsidP="00D07E3A">
      <w:pPr>
        <w:ind w:firstLine="2268"/>
        <w:jc w:val="both"/>
        <w:rPr>
          <w:rFonts w:ascii="Arial" w:hAnsi="Arial" w:cs="Arial"/>
          <w:color w:val="000000" w:themeColor="text1"/>
        </w:rPr>
      </w:pPr>
      <w:r w:rsidRPr="00D07E3A">
        <w:rPr>
          <w:rFonts w:ascii="Arial" w:hAnsi="Arial" w:cs="Arial"/>
          <w:b/>
          <w:bCs/>
          <w:color w:val="000000" w:themeColor="text1"/>
        </w:rPr>
        <w:t>Parágrafo único</w:t>
      </w:r>
      <w:r w:rsidR="00D25CE9" w:rsidRPr="00D07E3A">
        <w:rPr>
          <w:rFonts w:ascii="Arial" w:hAnsi="Arial" w:cs="Arial"/>
          <w:b/>
          <w:bCs/>
          <w:color w:val="000000" w:themeColor="text1"/>
        </w:rPr>
        <w:t xml:space="preserve"> </w:t>
      </w:r>
      <w:r w:rsidR="004F6DA4" w:rsidRPr="00D07E3A">
        <w:rPr>
          <w:rFonts w:ascii="Arial" w:hAnsi="Arial" w:cs="Arial"/>
          <w:b/>
          <w:bCs/>
          <w:color w:val="000000" w:themeColor="text1"/>
        </w:rPr>
        <w:t>-</w:t>
      </w:r>
      <w:r w:rsidRPr="00D07E3A">
        <w:rPr>
          <w:rFonts w:ascii="Arial" w:hAnsi="Arial" w:cs="Arial"/>
          <w:color w:val="000000" w:themeColor="text1"/>
        </w:rPr>
        <w:t xml:space="preserve"> O requerimento de que trata o caput deverá ser acompanhado, ainda, de memorial contendo os seguintes elementos:</w:t>
      </w:r>
    </w:p>
    <w:p w14:paraId="2D556A98" w14:textId="77777777"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I - valor inicial do investimento;</w:t>
      </w:r>
    </w:p>
    <w:p w14:paraId="3C4C4278" w14:textId="77777777"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II - área necessária para sua instalação;</w:t>
      </w:r>
    </w:p>
    <w:p w14:paraId="328E4825" w14:textId="77777777"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III - absorção inicial de mão-de-obra e sua projeção futura;</w:t>
      </w:r>
    </w:p>
    <w:p w14:paraId="639BEB50" w14:textId="77777777"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IV - efetivo aproveitamento de matéria-prima existente no Município;</w:t>
      </w:r>
    </w:p>
    <w:p w14:paraId="294DACAA" w14:textId="77777777"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V - viabilidade de funcionamento regular;</w:t>
      </w:r>
    </w:p>
    <w:p w14:paraId="7E524554" w14:textId="77777777"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VI - produção inicial estimada;</w:t>
      </w:r>
    </w:p>
    <w:p w14:paraId="1B7E13F2" w14:textId="77777777"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VII - objetivos;</w:t>
      </w:r>
    </w:p>
    <w:p w14:paraId="21B5581C" w14:textId="77777777"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lastRenderedPageBreak/>
        <w:t>VIII - atestados de idoneidade financeira fornecidos por instituições bancárias;</w:t>
      </w:r>
    </w:p>
    <w:p w14:paraId="3520E728" w14:textId="77777777"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IX - demonstração das disponibilidades financeiras para aplicação no investimento proposto;</w:t>
      </w:r>
    </w:p>
    <w:p w14:paraId="1C0C64A5" w14:textId="3B24372B"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X - declaração se comprometendo a participar de cursos de capacitação e qualificação profissional oferecidos pelo município, se administração do PROMUDE entender ser necessário;</w:t>
      </w:r>
    </w:p>
    <w:p w14:paraId="0DF1E82E" w14:textId="69EA0551" w:rsidR="004F6DA4" w:rsidRPr="00D07E3A" w:rsidRDefault="004F6DA4" w:rsidP="00D07E3A">
      <w:pPr>
        <w:tabs>
          <w:tab w:val="left" w:pos="284"/>
        </w:tabs>
        <w:ind w:firstLine="2268"/>
        <w:jc w:val="both"/>
        <w:rPr>
          <w:rFonts w:ascii="Arial" w:hAnsi="Arial" w:cs="Arial"/>
          <w:color w:val="000000" w:themeColor="text1"/>
          <w:shd w:val="clear" w:color="auto" w:fill="FFFFFF"/>
        </w:rPr>
      </w:pPr>
      <w:r w:rsidRPr="00D07E3A">
        <w:rPr>
          <w:rFonts w:ascii="Arial" w:hAnsi="Arial" w:cs="Arial"/>
          <w:color w:val="000000" w:themeColor="text1"/>
          <w:shd w:val="clear" w:color="auto" w:fill="FFFFFF"/>
        </w:rPr>
        <w:t>XI - outros informes que venham a ser solicitados pela Administração Municipal.</w:t>
      </w:r>
    </w:p>
    <w:p w14:paraId="34EDF15B" w14:textId="398D3543" w:rsidR="00D33606" w:rsidRPr="00D07E3A" w:rsidRDefault="0095694B" w:rsidP="00D07E3A">
      <w:pPr>
        <w:ind w:firstLine="2268"/>
        <w:jc w:val="both"/>
        <w:rPr>
          <w:rFonts w:ascii="Arial" w:hAnsi="Arial" w:cs="Arial"/>
          <w:color w:val="000000" w:themeColor="text1"/>
        </w:rPr>
      </w:pPr>
      <w:r w:rsidRPr="00D07E3A">
        <w:rPr>
          <w:rFonts w:ascii="Arial" w:hAnsi="Arial" w:cs="Arial"/>
          <w:b/>
          <w:color w:val="000000" w:themeColor="text1"/>
        </w:rPr>
        <w:t>Art.</w:t>
      </w:r>
      <w:r w:rsidR="00543B7B" w:rsidRPr="00D07E3A">
        <w:rPr>
          <w:rFonts w:ascii="Arial" w:hAnsi="Arial" w:cs="Arial"/>
          <w:b/>
          <w:color w:val="000000" w:themeColor="text1"/>
        </w:rPr>
        <w:t xml:space="preserve"> </w:t>
      </w:r>
      <w:r w:rsidR="005366B6" w:rsidRPr="00D07E3A">
        <w:rPr>
          <w:rFonts w:ascii="Arial" w:hAnsi="Arial" w:cs="Arial"/>
          <w:b/>
          <w:color w:val="000000" w:themeColor="text1"/>
        </w:rPr>
        <w:t>7</w:t>
      </w:r>
      <w:r w:rsidRPr="00D07E3A">
        <w:rPr>
          <w:rFonts w:ascii="Arial" w:hAnsi="Arial" w:cs="Arial"/>
          <w:b/>
          <w:color w:val="000000" w:themeColor="text1"/>
        </w:rPr>
        <w:t>º</w:t>
      </w:r>
      <w:r w:rsidR="007E4739" w:rsidRPr="00D07E3A">
        <w:rPr>
          <w:rFonts w:ascii="Arial" w:hAnsi="Arial" w:cs="Arial"/>
          <w:color w:val="000000" w:themeColor="text1"/>
        </w:rPr>
        <w:t xml:space="preserve"> </w:t>
      </w:r>
      <w:r w:rsidR="007E4739" w:rsidRPr="00D07E3A">
        <w:rPr>
          <w:rFonts w:ascii="Arial" w:hAnsi="Arial" w:cs="Arial"/>
          <w:b/>
          <w:color w:val="000000" w:themeColor="text1"/>
        </w:rPr>
        <w:t>-</w:t>
      </w:r>
      <w:r w:rsidR="00543B7B" w:rsidRPr="00D07E3A">
        <w:rPr>
          <w:rFonts w:ascii="Arial" w:hAnsi="Arial" w:cs="Arial"/>
          <w:color w:val="000000" w:themeColor="text1"/>
        </w:rPr>
        <w:t xml:space="preserve"> O montante de auxílio financeiro ou as espécies de auxílio material a serem concedidos, dependerão do interesse público que ficar comprovado pela análise dos elementos referidos no inciso IV do art.4º e pela satisfação plena dos requisitos estabelecidos na </w:t>
      </w:r>
      <w:r w:rsidR="004F6DA4" w:rsidRPr="00D07E3A">
        <w:rPr>
          <w:rFonts w:ascii="Arial" w:hAnsi="Arial" w:cs="Arial"/>
          <w:color w:val="000000" w:themeColor="text1"/>
        </w:rPr>
        <w:t>Lei Complementar nº 102/2000 – Lei de Responsabi</w:t>
      </w:r>
      <w:r w:rsidR="00D33606" w:rsidRPr="00D07E3A">
        <w:rPr>
          <w:rFonts w:ascii="Arial" w:hAnsi="Arial" w:cs="Arial"/>
          <w:color w:val="000000" w:themeColor="text1"/>
        </w:rPr>
        <w:t>l</w:t>
      </w:r>
      <w:r w:rsidR="004F6DA4" w:rsidRPr="00D07E3A">
        <w:rPr>
          <w:rFonts w:ascii="Arial" w:hAnsi="Arial" w:cs="Arial"/>
          <w:color w:val="000000" w:themeColor="text1"/>
        </w:rPr>
        <w:t>idade Fiscal.</w:t>
      </w:r>
    </w:p>
    <w:p w14:paraId="40FD61AD" w14:textId="3501BA7D" w:rsidR="00543B7B" w:rsidRPr="00D07E3A" w:rsidRDefault="00543B7B" w:rsidP="00D07E3A">
      <w:pPr>
        <w:ind w:firstLine="2268"/>
        <w:jc w:val="both"/>
        <w:rPr>
          <w:rFonts w:ascii="Arial" w:hAnsi="Arial" w:cs="Arial"/>
          <w:color w:val="000000" w:themeColor="text1"/>
        </w:rPr>
      </w:pPr>
      <w:r w:rsidRPr="00D07E3A">
        <w:rPr>
          <w:rFonts w:ascii="Arial" w:hAnsi="Arial" w:cs="Arial"/>
          <w:b/>
          <w:color w:val="000000" w:themeColor="text1"/>
        </w:rPr>
        <w:t xml:space="preserve">Art. </w:t>
      </w:r>
      <w:r w:rsidR="005366B6" w:rsidRPr="00D07E3A">
        <w:rPr>
          <w:rFonts w:ascii="Arial" w:hAnsi="Arial" w:cs="Arial"/>
          <w:b/>
          <w:color w:val="000000" w:themeColor="text1"/>
        </w:rPr>
        <w:t>8</w:t>
      </w:r>
      <w:r w:rsidRPr="00D07E3A">
        <w:rPr>
          <w:rFonts w:ascii="Arial" w:hAnsi="Arial" w:cs="Arial"/>
          <w:b/>
          <w:color w:val="000000" w:themeColor="text1"/>
        </w:rPr>
        <w:t>º</w:t>
      </w:r>
      <w:r w:rsidR="007E4739" w:rsidRPr="00D07E3A">
        <w:rPr>
          <w:rFonts w:ascii="Arial" w:hAnsi="Arial" w:cs="Arial"/>
          <w:color w:val="000000" w:themeColor="text1"/>
        </w:rPr>
        <w:t xml:space="preserve"> </w:t>
      </w:r>
      <w:r w:rsidR="007E4739" w:rsidRPr="00D07E3A">
        <w:rPr>
          <w:rFonts w:ascii="Arial" w:hAnsi="Arial" w:cs="Arial"/>
          <w:b/>
          <w:color w:val="000000" w:themeColor="text1"/>
        </w:rPr>
        <w:t>-</w:t>
      </w:r>
      <w:r w:rsidRPr="00D07E3A">
        <w:rPr>
          <w:rFonts w:ascii="Arial" w:hAnsi="Arial" w:cs="Arial"/>
          <w:color w:val="000000" w:themeColor="text1"/>
        </w:rPr>
        <w:t xml:space="preserve"> O poder Executivo, após as manifestações dos órg</w:t>
      </w:r>
      <w:r w:rsidR="00267004" w:rsidRPr="00D07E3A">
        <w:rPr>
          <w:rFonts w:ascii="Arial" w:hAnsi="Arial" w:cs="Arial"/>
          <w:color w:val="000000" w:themeColor="text1"/>
        </w:rPr>
        <w:t xml:space="preserve">ãos técnicos </w:t>
      </w:r>
      <w:r w:rsidR="00A53937" w:rsidRPr="00D07E3A">
        <w:rPr>
          <w:rFonts w:ascii="Arial" w:hAnsi="Arial" w:cs="Arial"/>
          <w:color w:val="000000" w:themeColor="text1"/>
        </w:rPr>
        <w:t xml:space="preserve">do </w:t>
      </w:r>
      <w:r w:rsidR="00267004" w:rsidRPr="00D07E3A">
        <w:rPr>
          <w:rFonts w:ascii="Arial" w:hAnsi="Arial" w:cs="Arial"/>
          <w:color w:val="000000" w:themeColor="text1"/>
        </w:rPr>
        <w:t>Município, do</w:t>
      </w:r>
      <w:r w:rsidR="00A53937" w:rsidRPr="00D07E3A">
        <w:rPr>
          <w:rFonts w:ascii="Arial" w:hAnsi="Arial" w:cs="Arial"/>
          <w:color w:val="000000" w:themeColor="text1"/>
        </w:rPr>
        <w:t xml:space="preserve"> </w:t>
      </w:r>
      <w:r w:rsidR="00A53937" w:rsidRPr="00D07E3A">
        <w:rPr>
          <w:rFonts w:ascii="Arial" w:hAnsi="Arial" w:cs="Arial"/>
          <w:i/>
          <w:iCs/>
          <w:color w:val="000000" w:themeColor="text1"/>
        </w:rPr>
        <w:t>Conselho Municipal de Desenvolvimento Econômico</w:t>
      </w:r>
      <w:r w:rsidR="00091870" w:rsidRPr="00D07E3A">
        <w:rPr>
          <w:rFonts w:ascii="Arial" w:hAnsi="Arial" w:cs="Arial"/>
          <w:i/>
          <w:iCs/>
          <w:color w:val="000000" w:themeColor="text1"/>
        </w:rPr>
        <w:t>-COMUDE</w:t>
      </w:r>
      <w:r w:rsidR="00A53937" w:rsidRPr="00D07E3A">
        <w:rPr>
          <w:rFonts w:ascii="Arial" w:hAnsi="Arial" w:cs="Arial"/>
          <w:color w:val="000000" w:themeColor="text1"/>
        </w:rPr>
        <w:t xml:space="preserve">, decidirá sobre o pedido e elaborará Carta de Intenção, consubstanciado os compromissos da empresa e os benefícios possíveis de serem concedidos pelo Município, encaminhando projeto de lei ao </w:t>
      </w:r>
      <w:r w:rsidR="00091870" w:rsidRPr="00D07E3A">
        <w:rPr>
          <w:rFonts w:ascii="Arial" w:hAnsi="Arial" w:cs="Arial"/>
          <w:color w:val="000000" w:themeColor="text1"/>
        </w:rPr>
        <w:t xml:space="preserve">Poder Legislativo </w:t>
      </w:r>
      <w:r w:rsidR="00A53937" w:rsidRPr="00D07E3A">
        <w:rPr>
          <w:rFonts w:ascii="Arial" w:hAnsi="Arial" w:cs="Arial"/>
          <w:color w:val="000000" w:themeColor="text1"/>
        </w:rPr>
        <w:t>para autorizar a concessão dos incentivos definidos.</w:t>
      </w:r>
      <w:r w:rsidR="002E62FC" w:rsidRPr="00D07E3A">
        <w:rPr>
          <w:rFonts w:ascii="Arial" w:hAnsi="Arial" w:cs="Arial"/>
          <w:color w:val="000000" w:themeColor="text1"/>
        </w:rPr>
        <w:t xml:space="preserve"> </w:t>
      </w:r>
    </w:p>
    <w:p w14:paraId="5398F36D" w14:textId="387B9AB0" w:rsidR="00A53937" w:rsidRPr="00D07E3A" w:rsidRDefault="004B21E4" w:rsidP="00D07E3A">
      <w:pPr>
        <w:ind w:firstLine="2268"/>
        <w:jc w:val="both"/>
        <w:rPr>
          <w:rFonts w:ascii="Arial" w:hAnsi="Arial" w:cs="Arial"/>
          <w:color w:val="000000" w:themeColor="text1"/>
        </w:rPr>
      </w:pPr>
      <w:r w:rsidRPr="00D07E3A">
        <w:rPr>
          <w:rFonts w:ascii="Arial" w:hAnsi="Arial" w:cs="Arial"/>
          <w:b/>
          <w:color w:val="000000" w:themeColor="text1"/>
        </w:rPr>
        <w:t>Art.</w:t>
      </w:r>
      <w:r w:rsidR="0090308C" w:rsidRPr="00D07E3A">
        <w:rPr>
          <w:rFonts w:ascii="Arial" w:hAnsi="Arial" w:cs="Arial"/>
          <w:b/>
          <w:color w:val="000000" w:themeColor="text1"/>
        </w:rPr>
        <w:t xml:space="preserve"> </w:t>
      </w:r>
      <w:r w:rsidR="005366B6" w:rsidRPr="00D07E3A">
        <w:rPr>
          <w:rFonts w:ascii="Arial" w:hAnsi="Arial" w:cs="Arial"/>
          <w:b/>
          <w:color w:val="000000" w:themeColor="text1"/>
        </w:rPr>
        <w:t>9</w:t>
      </w:r>
      <w:r w:rsidRPr="00D07E3A">
        <w:rPr>
          <w:rFonts w:ascii="Arial" w:hAnsi="Arial" w:cs="Arial"/>
          <w:b/>
          <w:color w:val="000000" w:themeColor="text1"/>
        </w:rPr>
        <w:t>º</w:t>
      </w:r>
      <w:r w:rsidRPr="00D07E3A">
        <w:rPr>
          <w:rFonts w:ascii="Arial" w:hAnsi="Arial" w:cs="Arial"/>
          <w:color w:val="000000" w:themeColor="text1"/>
        </w:rPr>
        <w:t xml:space="preserve"> </w:t>
      </w:r>
      <w:r w:rsidR="007E4739" w:rsidRPr="00D07E3A">
        <w:rPr>
          <w:rFonts w:ascii="Arial" w:hAnsi="Arial" w:cs="Arial"/>
          <w:b/>
          <w:color w:val="000000" w:themeColor="text1"/>
        </w:rPr>
        <w:t>-</w:t>
      </w:r>
      <w:r w:rsidR="007E4739" w:rsidRPr="00D07E3A">
        <w:rPr>
          <w:rFonts w:ascii="Arial" w:hAnsi="Arial" w:cs="Arial"/>
          <w:color w:val="000000" w:themeColor="text1"/>
        </w:rPr>
        <w:t xml:space="preserve"> </w:t>
      </w:r>
      <w:r w:rsidRPr="00D07E3A">
        <w:rPr>
          <w:rFonts w:ascii="Arial" w:hAnsi="Arial" w:cs="Arial"/>
          <w:color w:val="000000" w:themeColor="text1"/>
        </w:rPr>
        <w:t>Definidos os</w:t>
      </w:r>
      <w:r w:rsidR="00A53937" w:rsidRPr="00D07E3A">
        <w:rPr>
          <w:rFonts w:ascii="Arial" w:hAnsi="Arial" w:cs="Arial"/>
          <w:color w:val="000000" w:themeColor="text1"/>
        </w:rPr>
        <w:t xml:space="preserve"> incen</w:t>
      </w:r>
      <w:r w:rsidRPr="00D07E3A">
        <w:rPr>
          <w:rFonts w:ascii="Arial" w:hAnsi="Arial" w:cs="Arial"/>
          <w:color w:val="000000" w:themeColor="text1"/>
        </w:rPr>
        <w:t>tivos em bens imóveis, materiais e serviços a serem fornecidos, o Município quantificará o custo total, incluídos salários e encar</w:t>
      </w:r>
      <w:r w:rsidR="002E62FC" w:rsidRPr="00D07E3A">
        <w:rPr>
          <w:rFonts w:ascii="Arial" w:hAnsi="Arial" w:cs="Arial"/>
          <w:color w:val="000000" w:themeColor="text1"/>
        </w:rPr>
        <w:t>gos sociais, horas-máquina e dem</w:t>
      </w:r>
      <w:r w:rsidRPr="00D07E3A">
        <w:rPr>
          <w:rFonts w:ascii="Arial" w:hAnsi="Arial" w:cs="Arial"/>
          <w:color w:val="000000" w:themeColor="text1"/>
        </w:rPr>
        <w:t>ais encargos incidentes, comunicando</w:t>
      </w:r>
      <w:r w:rsidR="002E62FC" w:rsidRPr="00D07E3A">
        <w:rPr>
          <w:rFonts w:ascii="Arial" w:hAnsi="Arial" w:cs="Arial"/>
          <w:color w:val="000000" w:themeColor="text1"/>
        </w:rPr>
        <w:t xml:space="preserve"> o montante à empresa beneficiada para conhecimento e eventual impugnação.</w:t>
      </w:r>
    </w:p>
    <w:p w14:paraId="2DBF84AD" w14:textId="37F212FB" w:rsidR="002E62FC" w:rsidRPr="00D07E3A" w:rsidRDefault="002E62FC" w:rsidP="00D07E3A">
      <w:pPr>
        <w:ind w:firstLine="2268"/>
        <w:jc w:val="both"/>
        <w:rPr>
          <w:rFonts w:ascii="Arial" w:hAnsi="Arial" w:cs="Arial"/>
          <w:color w:val="000000" w:themeColor="text1"/>
        </w:rPr>
      </w:pPr>
      <w:r w:rsidRPr="00D07E3A">
        <w:rPr>
          <w:rFonts w:ascii="Arial" w:hAnsi="Arial" w:cs="Arial"/>
          <w:b/>
          <w:color w:val="000000" w:themeColor="text1"/>
        </w:rPr>
        <w:t>Art.</w:t>
      </w:r>
      <w:r w:rsidR="0090308C" w:rsidRPr="00D07E3A">
        <w:rPr>
          <w:rFonts w:ascii="Arial" w:hAnsi="Arial" w:cs="Arial"/>
          <w:b/>
          <w:color w:val="000000" w:themeColor="text1"/>
        </w:rPr>
        <w:t xml:space="preserve"> </w:t>
      </w:r>
      <w:r w:rsidR="005366B6" w:rsidRPr="00D07E3A">
        <w:rPr>
          <w:rFonts w:ascii="Arial" w:hAnsi="Arial" w:cs="Arial"/>
          <w:b/>
          <w:color w:val="000000" w:themeColor="text1"/>
        </w:rPr>
        <w:t>10</w:t>
      </w:r>
      <w:r w:rsidRPr="00D07E3A">
        <w:rPr>
          <w:rFonts w:ascii="Arial" w:hAnsi="Arial" w:cs="Arial"/>
          <w:color w:val="000000" w:themeColor="text1"/>
        </w:rPr>
        <w:t xml:space="preserve"> </w:t>
      </w:r>
      <w:r w:rsidR="007E4739" w:rsidRPr="00D07E3A">
        <w:rPr>
          <w:rFonts w:ascii="Arial" w:hAnsi="Arial" w:cs="Arial"/>
          <w:b/>
          <w:color w:val="000000" w:themeColor="text1"/>
        </w:rPr>
        <w:t>-</w:t>
      </w:r>
      <w:r w:rsidR="007E4739" w:rsidRPr="00D07E3A">
        <w:rPr>
          <w:rFonts w:ascii="Arial" w:hAnsi="Arial" w:cs="Arial"/>
          <w:color w:val="000000" w:themeColor="text1"/>
        </w:rPr>
        <w:t xml:space="preserve"> </w:t>
      </w:r>
      <w:r w:rsidR="00091870" w:rsidRPr="00D07E3A">
        <w:rPr>
          <w:rFonts w:ascii="Arial" w:hAnsi="Arial" w:cs="Arial"/>
          <w:color w:val="000000" w:themeColor="text1"/>
          <w:shd w:val="clear" w:color="auto" w:fill="FFFFFF"/>
        </w:rPr>
        <w:t>A entrega de materiais ou a prestação de serviços, será precedida de escritura pública a ser registrada no Cartório de Títulos e Documentos, contendo cláusula expressa de indenização ao Município, do valor do incentivo concedido, acrescido de juros de 1% (um por cento) ao mês e correção monetária, no caso de fechamento do estabelecimento beneficiado ou não cumprimento das metas especificadas no Protocolo de Intenções, no prazo de 10 (dez) anos contados da data da obtenção do auxílio, devendo ser prestada garantia real ou pessoal da obrigação de indenizar.</w:t>
      </w:r>
    </w:p>
    <w:p w14:paraId="27519FCA" w14:textId="1E5C2754" w:rsidR="00A640BD" w:rsidRPr="00D07E3A" w:rsidRDefault="00A640BD" w:rsidP="00D07E3A">
      <w:pPr>
        <w:ind w:firstLine="2268"/>
        <w:jc w:val="both"/>
        <w:rPr>
          <w:rFonts w:ascii="Arial" w:hAnsi="Arial" w:cs="Arial"/>
          <w:color w:val="000000" w:themeColor="text1"/>
        </w:rPr>
      </w:pPr>
      <w:r w:rsidRPr="00D07E3A">
        <w:rPr>
          <w:rFonts w:ascii="Arial" w:hAnsi="Arial" w:cs="Arial"/>
          <w:b/>
          <w:color w:val="000000" w:themeColor="text1"/>
        </w:rPr>
        <w:t>Parágrafo Único</w:t>
      </w:r>
      <w:r w:rsidR="007E4739" w:rsidRPr="00D07E3A">
        <w:rPr>
          <w:rFonts w:ascii="Arial" w:hAnsi="Arial" w:cs="Arial"/>
          <w:color w:val="000000" w:themeColor="text1"/>
        </w:rPr>
        <w:t xml:space="preserve"> </w:t>
      </w:r>
      <w:r w:rsidR="007E4739" w:rsidRPr="00D07E3A">
        <w:rPr>
          <w:rFonts w:ascii="Arial" w:hAnsi="Arial" w:cs="Arial"/>
          <w:b/>
          <w:color w:val="000000" w:themeColor="text1"/>
        </w:rPr>
        <w:t>-</w:t>
      </w:r>
      <w:r w:rsidRPr="00D07E3A">
        <w:rPr>
          <w:rFonts w:ascii="Arial" w:hAnsi="Arial" w:cs="Arial"/>
          <w:color w:val="000000" w:themeColor="text1"/>
        </w:rPr>
        <w:t xml:space="preserve"> No caso de doação de imóvel, a respectiva escritura será celebrada com cláusu</w:t>
      </w:r>
      <w:r w:rsidR="0090308C" w:rsidRPr="00D07E3A">
        <w:rPr>
          <w:rFonts w:ascii="Arial" w:hAnsi="Arial" w:cs="Arial"/>
          <w:color w:val="000000" w:themeColor="text1"/>
        </w:rPr>
        <w:t>la de reversão</w:t>
      </w:r>
      <w:r w:rsidR="00091870" w:rsidRPr="00D07E3A">
        <w:rPr>
          <w:rFonts w:ascii="Arial" w:hAnsi="Arial" w:cs="Arial"/>
          <w:color w:val="000000" w:themeColor="text1"/>
        </w:rPr>
        <w:t xml:space="preserve"> e inalienabilidade, de acordo com </w:t>
      </w:r>
      <w:r w:rsidRPr="00D07E3A">
        <w:rPr>
          <w:rFonts w:ascii="Arial" w:hAnsi="Arial" w:cs="Arial"/>
          <w:color w:val="000000" w:themeColor="text1"/>
        </w:rPr>
        <w:t xml:space="preserve">as </w:t>
      </w:r>
      <w:r w:rsidRPr="00D07E3A">
        <w:rPr>
          <w:rFonts w:ascii="Arial" w:hAnsi="Arial" w:cs="Arial"/>
          <w:color w:val="000000" w:themeColor="text1"/>
        </w:rPr>
        <w:lastRenderedPageBreak/>
        <w:t xml:space="preserve">hipóteses referidas </w:t>
      </w:r>
      <w:r w:rsidR="00091870" w:rsidRPr="00D07E3A">
        <w:rPr>
          <w:rFonts w:ascii="Arial" w:hAnsi="Arial" w:cs="Arial"/>
          <w:color w:val="000000" w:themeColor="text1"/>
        </w:rPr>
        <w:t>nesta Lei</w:t>
      </w:r>
      <w:r w:rsidRPr="00D07E3A">
        <w:rPr>
          <w:rFonts w:ascii="Arial" w:hAnsi="Arial" w:cs="Arial"/>
          <w:color w:val="000000" w:themeColor="text1"/>
        </w:rPr>
        <w:t>, conforme previst</w:t>
      </w:r>
      <w:r w:rsidR="00992DAB" w:rsidRPr="00D07E3A">
        <w:rPr>
          <w:rFonts w:ascii="Arial" w:hAnsi="Arial" w:cs="Arial"/>
          <w:color w:val="000000" w:themeColor="text1"/>
        </w:rPr>
        <w:t>o no art. 17 § 4º</w:t>
      </w:r>
      <w:r w:rsidRPr="00D07E3A">
        <w:rPr>
          <w:rFonts w:ascii="Arial" w:hAnsi="Arial" w:cs="Arial"/>
          <w:color w:val="000000" w:themeColor="text1"/>
        </w:rPr>
        <w:t>, da Lei nº</w:t>
      </w:r>
      <w:r w:rsidR="00091870" w:rsidRPr="00D07E3A">
        <w:rPr>
          <w:rFonts w:ascii="Arial" w:hAnsi="Arial" w:cs="Arial"/>
          <w:color w:val="000000" w:themeColor="text1"/>
        </w:rPr>
        <w:t>8.666/1993 e suas alterações.</w:t>
      </w:r>
    </w:p>
    <w:p w14:paraId="016BD20B" w14:textId="554CC2DF" w:rsidR="0032651A" w:rsidRPr="00D07E3A" w:rsidRDefault="00992DAB" w:rsidP="00D07E3A">
      <w:pPr>
        <w:ind w:firstLine="2268"/>
        <w:jc w:val="both"/>
        <w:rPr>
          <w:rFonts w:ascii="Arial" w:hAnsi="Arial" w:cs="Arial"/>
          <w:color w:val="000000" w:themeColor="text1"/>
        </w:rPr>
      </w:pPr>
      <w:r w:rsidRPr="00D07E3A">
        <w:rPr>
          <w:rFonts w:ascii="Arial" w:hAnsi="Arial" w:cs="Arial"/>
          <w:b/>
          <w:color w:val="000000" w:themeColor="text1"/>
        </w:rPr>
        <w:t>Art. 1</w:t>
      </w:r>
      <w:r w:rsidR="005366B6" w:rsidRPr="00D07E3A">
        <w:rPr>
          <w:rFonts w:ascii="Arial" w:hAnsi="Arial" w:cs="Arial"/>
          <w:b/>
          <w:color w:val="000000" w:themeColor="text1"/>
        </w:rPr>
        <w:t>1</w:t>
      </w:r>
      <w:r w:rsidR="007E4739" w:rsidRPr="00D07E3A">
        <w:rPr>
          <w:rFonts w:ascii="Arial" w:hAnsi="Arial" w:cs="Arial"/>
          <w:color w:val="000000" w:themeColor="text1"/>
        </w:rPr>
        <w:t xml:space="preserve"> </w:t>
      </w:r>
      <w:r w:rsidR="007E4739" w:rsidRPr="00D07E3A">
        <w:rPr>
          <w:rFonts w:ascii="Arial" w:hAnsi="Arial" w:cs="Arial"/>
          <w:b/>
          <w:color w:val="000000" w:themeColor="text1"/>
        </w:rPr>
        <w:t>-</w:t>
      </w:r>
      <w:r w:rsidR="007E4739" w:rsidRPr="00D07E3A">
        <w:rPr>
          <w:rFonts w:ascii="Arial" w:hAnsi="Arial" w:cs="Arial"/>
          <w:color w:val="000000" w:themeColor="text1"/>
        </w:rPr>
        <w:t xml:space="preserve"> </w:t>
      </w:r>
      <w:r w:rsidR="0090308C" w:rsidRPr="00D07E3A">
        <w:rPr>
          <w:rFonts w:ascii="Arial" w:hAnsi="Arial" w:cs="Arial"/>
          <w:color w:val="000000" w:themeColor="text1"/>
        </w:rPr>
        <w:t>O Município deverá assegurar-se no ato de concessão de qualquer dos benefícios previstos nesta Lei, do efetivo cumprimento, pelas empr</w:t>
      </w:r>
      <w:r w:rsidR="009C65C4" w:rsidRPr="00D07E3A">
        <w:rPr>
          <w:rFonts w:ascii="Arial" w:hAnsi="Arial" w:cs="Arial"/>
          <w:color w:val="000000" w:themeColor="text1"/>
        </w:rPr>
        <w:t xml:space="preserve">esas beneficiadas, dos encargos </w:t>
      </w:r>
      <w:r w:rsidR="0090308C" w:rsidRPr="00D07E3A">
        <w:rPr>
          <w:rFonts w:ascii="Arial" w:hAnsi="Arial" w:cs="Arial"/>
          <w:color w:val="000000" w:themeColor="text1"/>
        </w:rPr>
        <w:t>assumidos, com cláusula expressa de</w:t>
      </w:r>
      <w:r w:rsidR="009C65C4" w:rsidRPr="00D07E3A">
        <w:rPr>
          <w:rFonts w:ascii="Arial" w:hAnsi="Arial" w:cs="Arial"/>
          <w:color w:val="000000" w:themeColor="text1"/>
        </w:rPr>
        <w:t xml:space="preserve"> revogação dos benefícios no caso de desvio da finalidade inicial e do projeto apresentado, assegurado o ressarcimento dos investimentos efetuados pelo Municípi</w:t>
      </w:r>
      <w:r w:rsidR="00091870" w:rsidRPr="00D07E3A">
        <w:rPr>
          <w:rFonts w:ascii="Arial" w:hAnsi="Arial" w:cs="Arial"/>
          <w:color w:val="000000" w:themeColor="text1"/>
        </w:rPr>
        <w:t>o.</w:t>
      </w:r>
    </w:p>
    <w:p w14:paraId="52993A96" w14:textId="3B2004F0" w:rsidR="00091870" w:rsidRPr="00D07E3A" w:rsidRDefault="009C65C4" w:rsidP="00D07E3A">
      <w:pPr>
        <w:ind w:firstLine="2268"/>
        <w:jc w:val="both"/>
        <w:rPr>
          <w:rFonts w:ascii="Arial" w:hAnsi="Arial" w:cs="Arial"/>
          <w:color w:val="000000" w:themeColor="text1"/>
        </w:rPr>
      </w:pPr>
      <w:r w:rsidRPr="00D07E3A">
        <w:rPr>
          <w:rFonts w:ascii="Arial" w:hAnsi="Arial" w:cs="Arial"/>
          <w:b/>
          <w:color w:val="000000" w:themeColor="text1"/>
        </w:rPr>
        <w:t>Art. 1</w:t>
      </w:r>
      <w:r w:rsidR="005366B6" w:rsidRPr="00D07E3A">
        <w:rPr>
          <w:rFonts w:ascii="Arial" w:hAnsi="Arial" w:cs="Arial"/>
          <w:b/>
          <w:color w:val="000000" w:themeColor="text1"/>
        </w:rPr>
        <w:t>2</w:t>
      </w:r>
      <w:r w:rsidR="00992DAB" w:rsidRPr="00D07E3A">
        <w:rPr>
          <w:rFonts w:ascii="Arial" w:hAnsi="Arial" w:cs="Arial"/>
          <w:b/>
          <w:color w:val="000000" w:themeColor="text1"/>
        </w:rPr>
        <w:t xml:space="preserve"> - </w:t>
      </w:r>
      <w:r w:rsidR="009B0B77" w:rsidRPr="00D07E3A">
        <w:rPr>
          <w:rFonts w:ascii="Arial" w:hAnsi="Arial" w:cs="Arial"/>
          <w:color w:val="000000" w:themeColor="text1"/>
        </w:rPr>
        <w:t>T</w:t>
      </w:r>
      <w:r w:rsidR="0087706B" w:rsidRPr="00D07E3A">
        <w:rPr>
          <w:rFonts w:ascii="Arial" w:hAnsi="Arial" w:cs="Arial"/>
          <w:color w:val="000000" w:themeColor="text1"/>
        </w:rPr>
        <w:t xml:space="preserve">erão prioridade aos benefícios desta Lei as empresas que </w:t>
      </w:r>
      <w:r w:rsidR="00091870" w:rsidRPr="00D07E3A">
        <w:rPr>
          <w:rFonts w:ascii="Arial" w:hAnsi="Arial" w:cs="Arial"/>
          <w:color w:val="000000" w:themeColor="text1"/>
        </w:rPr>
        <w:t>atenderem, pelo menos, 3 (três) dos seguintes critérios:</w:t>
      </w:r>
    </w:p>
    <w:p w14:paraId="5DE01C65" w14:textId="77777777" w:rsidR="00091870" w:rsidRPr="00D07E3A" w:rsidRDefault="00091870" w:rsidP="00D07E3A">
      <w:pPr>
        <w:ind w:firstLine="2268"/>
        <w:jc w:val="both"/>
        <w:rPr>
          <w:rFonts w:ascii="Arial" w:hAnsi="Arial" w:cs="Arial"/>
          <w:color w:val="000000" w:themeColor="text1"/>
        </w:rPr>
      </w:pPr>
      <w:r w:rsidRPr="00D07E3A">
        <w:rPr>
          <w:rFonts w:ascii="Arial" w:hAnsi="Arial" w:cs="Arial"/>
          <w:color w:val="000000" w:themeColor="text1"/>
          <w:shd w:val="clear" w:color="auto" w:fill="FFFFFF"/>
        </w:rPr>
        <w:t>I - utilizar maior número de trabalhadores residentes no Município;</w:t>
      </w:r>
    </w:p>
    <w:p w14:paraId="0AE19D44" w14:textId="77777777" w:rsidR="00091870" w:rsidRPr="00D07E3A" w:rsidRDefault="00091870" w:rsidP="00D07E3A">
      <w:pPr>
        <w:ind w:firstLine="2268"/>
        <w:rPr>
          <w:rFonts w:ascii="Arial" w:hAnsi="Arial" w:cs="Arial"/>
          <w:color w:val="000000" w:themeColor="text1"/>
        </w:rPr>
      </w:pPr>
      <w:r w:rsidRPr="00D07E3A">
        <w:rPr>
          <w:rFonts w:ascii="Arial" w:hAnsi="Arial" w:cs="Arial"/>
          <w:color w:val="000000" w:themeColor="text1"/>
          <w:shd w:val="clear" w:color="auto" w:fill="FFFFFF"/>
        </w:rPr>
        <w:t>II - utilizar maior quantidade de matéria-prima local;</w:t>
      </w:r>
    </w:p>
    <w:p w14:paraId="058BBA09" w14:textId="77777777" w:rsidR="00091870" w:rsidRPr="00D07E3A" w:rsidRDefault="00091870" w:rsidP="00D07E3A">
      <w:pPr>
        <w:ind w:firstLine="2268"/>
        <w:rPr>
          <w:rFonts w:ascii="Arial" w:hAnsi="Arial" w:cs="Arial"/>
          <w:color w:val="000000" w:themeColor="text1"/>
        </w:rPr>
      </w:pPr>
      <w:r w:rsidRPr="00D07E3A">
        <w:rPr>
          <w:rFonts w:ascii="Arial" w:hAnsi="Arial" w:cs="Arial"/>
          <w:color w:val="000000" w:themeColor="text1"/>
          <w:shd w:val="clear" w:color="auto" w:fill="FFFFFF"/>
        </w:rPr>
        <w:t>III - tiver maior volume de investimentos;</w:t>
      </w:r>
    </w:p>
    <w:p w14:paraId="3BB5FB90" w14:textId="77777777" w:rsidR="00091870" w:rsidRPr="00D07E3A" w:rsidRDefault="00091870" w:rsidP="00D07E3A">
      <w:pPr>
        <w:ind w:firstLine="2268"/>
        <w:rPr>
          <w:rFonts w:ascii="Arial" w:hAnsi="Arial" w:cs="Arial"/>
          <w:color w:val="000000" w:themeColor="text1"/>
        </w:rPr>
      </w:pPr>
      <w:r w:rsidRPr="00D07E3A">
        <w:rPr>
          <w:rFonts w:ascii="Arial" w:hAnsi="Arial" w:cs="Arial"/>
          <w:color w:val="000000" w:themeColor="text1"/>
          <w:shd w:val="clear" w:color="auto" w:fill="FFFFFF"/>
        </w:rPr>
        <w:t>IV - gerar maior valor adicionado de ICMS;</w:t>
      </w:r>
    </w:p>
    <w:p w14:paraId="444C268B" w14:textId="77777777" w:rsidR="00091870" w:rsidRPr="00D07E3A" w:rsidRDefault="00091870" w:rsidP="00D07E3A">
      <w:pPr>
        <w:ind w:firstLine="2268"/>
        <w:rPr>
          <w:rFonts w:ascii="Arial" w:hAnsi="Arial" w:cs="Arial"/>
          <w:color w:val="000000" w:themeColor="text1"/>
        </w:rPr>
      </w:pPr>
      <w:r w:rsidRPr="00D07E3A">
        <w:rPr>
          <w:rFonts w:ascii="Arial" w:hAnsi="Arial" w:cs="Arial"/>
          <w:color w:val="000000" w:themeColor="text1"/>
          <w:shd w:val="clear" w:color="auto" w:fill="FFFFFF"/>
        </w:rPr>
        <w:t>V - tiver mais tempo de existência no mercado;</w:t>
      </w:r>
    </w:p>
    <w:p w14:paraId="512D6E4B" w14:textId="77777777" w:rsidR="00091870" w:rsidRPr="00D07E3A" w:rsidRDefault="00091870" w:rsidP="00D07E3A">
      <w:pPr>
        <w:ind w:firstLine="2268"/>
        <w:rPr>
          <w:rFonts w:ascii="Arial" w:hAnsi="Arial" w:cs="Arial"/>
          <w:color w:val="000000" w:themeColor="text1"/>
        </w:rPr>
      </w:pPr>
      <w:r w:rsidRPr="00D07E3A">
        <w:rPr>
          <w:rFonts w:ascii="Arial" w:hAnsi="Arial" w:cs="Arial"/>
          <w:color w:val="000000" w:themeColor="text1"/>
          <w:shd w:val="clear" w:color="auto" w:fill="FFFFFF"/>
        </w:rPr>
        <w:t>VI - não ocasionar degradação ambiental;</w:t>
      </w:r>
    </w:p>
    <w:p w14:paraId="761481AD" w14:textId="56ED10AE" w:rsidR="00091870" w:rsidRPr="00D07E3A" w:rsidRDefault="00091870" w:rsidP="00D07E3A">
      <w:pPr>
        <w:ind w:firstLine="2268"/>
        <w:rPr>
          <w:rFonts w:ascii="Arial" w:hAnsi="Arial" w:cs="Arial"/>
          <w:b/>
          <w:color w:val="000000" w:themeColor="text1"/>
        </w:rPr>
      </w:pPr>
      <w:r w:rsidRPr="00D07E3A">
        <w:rPr>
          <w:rFonts w:ascii="Arial" w:hAnsi="Arial" w:cs="Arial"/>
          <w:color w:val="000000" w:themeColor="text1"/>
          <w:shd w:val="clear" w:color="auto" w:fill="FFFFFF"/>
        </w:rPr>
        <w:t>VII - contemplar projetos para a preservação da biodiversidade do município ou da região.</w:t>
      </w:r>
    </w:p>
    <w:p w14:paraId="54EE468B" w14:textId="77777777" w:rsidR="00091870" w:rsidRPr="00D07E3A" w:rsidRDefault="00091870" w:rsidP="00D07E3A">
      <w:pPr>
        <w:ind w:left="-142" w:firstLine="142"/>
        <w:jc w:val="center"/>
        <w:rPr>
          <w:rFonts w:ascii="Arial" w:hAnsi="Arial" w:cs="Arial"/>
          <w:b/>
          <w:color w:val="000000" w:themeColor="text1"/>
        </w:rPr>
      </w:pPr>
    </w:p>
    <w:p w14:paraId="2D0DBA36" w14:textId="2A78B6C4" w:rsidR="009B0B77" w:rsidRDefault="00091870" w:rsidP="00D07E3A">
      <w:pPr>
        <w:rPr>
          <w:rFonts w:ascii="Arial" w:hAnsi="Arial" w:cs="Arial"/>
          <w:b/>
          <w:color w:val="000000" w:themeColor="text1"/>
        </w:rPr>
      </w:pPr>
      <w:r w:rsidRPr="00D07E3A">
        <w:rPr>
          <w:rFonts w:ascii="Arial" w:hAnsi="Arial" w:cs="Arial"/>
          <w:b/>
          <w:color w:val="000000" w:themeColor="text1"/>
        </w:rPr>
        <w:t>D</w:t>
      </w:r>
      <w:r w:rsidR="00B16891" w:rsidRPr="00D07E3A">
        <w:rPr>
          <w:rFonts w:ascii="Arial" w:hAnsi="Arial" w:cs="Arial"/>
          <w:b/>
          <w:color w:val="000000" w:themeColor="text1"/>
        </w:rPr>
        <w:t>OS INCENTIVOS</w:t>
      </w:r>
      <w:r w:rsidR="009B0B77" w:rsidRPr="00D07E3A">
        <w:rPr>
          <w:rFonts w:ascii="Arial" w:hAnsi="Arial" w:cs="Arial"/>
          <w:b/>
          <w:color w:val="000000" w:themeColor="text1"/>
        </w:rPr>
        <w:t xml:space="preserve"> AOS SETORES DO COMÉRCIO E</w:t>
      </w:r>
      <w:r w:rsidR="00B16891" w:rsidRPr="00D07E3A">
        <w:rPr>
          <w:rFonts w:ascii="Arial" w:hAnsi="Arial" w:cs="Arial"/>
          <w:b/>
          <w:color w:val="000000" w:themeColor="text1"/>
        </w:rPr>
        <w:t xml:space="preserve"> SERVIÇOS</w:t>
      </w:r>
    </w:p>
    <w:p w14:paraId="0A426099" w14:textId="77777777" w:rsidR="00BF2ED9" w:rsidRPr="00D07E3A" w:rsidRDefault="00BF2ED9" w:rsidP="00D07E3A">
      <w:pPr>
        <w:rPr>
          <w:rFonts w:ascii="Arial" w:hAnsi="Arial" w:cs="Arial"/>
          <w:b/>
          <w:color w:val="000000" w:themeColor="text1"/>
        </w:rPr>
      </w:pPr>
    </w:p>
    <w:p w14:paraId="02AD7A65" w14:textId="67ECE818" w:rsidR="0032651A" w:rsidRPr="00D07E3A" w:rsidRDefault="009B0B77" w:rsidP="00D07E3A">
      <w:pPr>
        <w:ind w:firstLine="2268"/>
        <w:jc w:val="both"/>
        <w:rPr>
          <w:rFonts w:ascii="Arial" w:hAnsi="Arial" w:cs="Arial"/>
          <w:color w:val="000000" w:themeColor="text1"/>
        </w:rPr>
      </w:pPr>
      <w:r w:rsidRPr="00D07E3A">
        <w:rPr>
          <w:rFonts w:ascii="Arial" w:hAnsi="Arial" w:cs="Arial"/>
          <w:b/>
          <w:color w:val="000000" w:themeColor="text1"/>
        </w:rPr>
        <w:t>Art. 1</w:t>
      </w:r>
      <w:r w:rsidR="005366B6" w:rsidRPr="00D07E3A">
        <w:rPr>
          <w:rFonts w:ascii="Arial" w:hAnsi="Arial" w:cs="Arial"/>
          <w:b/>
          <w:color w:val="000000" w:themeColor="text1"/>
        </w:rPr>
        <w:t>3</w:t>
      </w:r>
      <w:r w:rsidRPr="00D07E3A">
        <w:rPr>
          <w:rFonts w:ascii="Arial" w:hAnsi="Arial" w:cs="Arial"/>
          <w:color w:val="000000" w:themeColor="text1"/>
        </w:rPr>
        <w:t xml:space="preserve"> </w:t>
      </w:r>
      <w:r w:rsidR="00B16891" w:rsidRPr="00D07E3A">
        <w:rPr>
          <w:rFonts w:ascii="Arial" w:hAnsi="Arial" w:cs="Arial"/>
          <w:b/>
          <w:color w:val="000000" w:themeColor="text1"/>
        </w:rPr>
        <w:t>-</w:t>
      </w:r>
      <w:r w:rsidR="00B16891" w:rsidRPr="00D07E3A">
        <w:rPr>
          <w:rFonts w:ascii="Arial" w:hAnsi="Arial" w:cs="Arial"/>
          <w:color w:val="000000" w:themeColor="text1"/>
        </w:rPr>
        <w:t xml:space="preserve"> Aos empreendimentos comerciais </w:t>
      </w:r>
      <w:r w:rsidRPr="00D07E3A">
        <w:rPr>
          <w:rFonts w:ascii="Arial" w:hAnsi="Arial" w:cs="Arial"/>
          <w:color w:val="000000" w:themeColor="text1"/>
        </w:rPr>
        <w:t>de prestação de serviços que se instalaram no Município, desde que se trate de estabelecimentos sem similares e venham gerar valor adicionado do ICMS e arrecadação do ISSQN, poderão ser concedidos os inc</w:t>
      </w:r>
      <w:r w:rsidR="00086681" w:rsidRPr="00D07E3A">
        <w:rPr>
          <w:rFonts w:ascii="Arial" w:hAnsi="Arial" w:cs="Arial"/>
          <w:color w:val="000000" w:themeColor="text1"/>
        </w:rPr>
        <w:t xml:space="preserve">entivos previstos nos incisos </w:t>
      </w:r>
      <w:r w:rsidR="00091870" w:rsidRPr="00D07E3A">
        <w:rPr>
          <w:rFonts w:ascii="Arial" w:hAnsi="Arial" w:cs="Arial"/>
          <w:color w:val="000000" w:themeColor="text1"/>
        </w:rPr>
        <w:t>I, V, VI, VII, VIII para os estabelecimentos industriais</w:t>
      </w:r>
      <w:r w:rsidR="006D32CB" w:rsidRPr="00D07E3A">
        <w:rPr>
          <w:rFonts w:ascii="Arial" w:hAnsi="Arial" w:cs="Arial"/>
          <w:color w:val="000000" w:themeColor="text1"/>
        </w:rPr>
        <w:t xml:space="preserve">, </w:t>
      </w:r>
      <w:r w:rsidR="007F4F8E" w:rsidRPr="00D07E3A">
        <w:rPr>
          <w:rFonts w:ascii="Arial" w:hAnsi="Arial" w:cs="Arial"/>
          <w:color w:val="000000" w:themeColor="text1"/>
        </w:rPr>
        <w:t>aplicando-se lhes</w:t>
      </w:r>
      <w:r w:rsidR="0032651A" w:rsidRPr="00D07E3A">
        <w:rPr>
          <w:rFonts w:ascii="Arial" w:hAnsi="Arial" w:cs="Arial"/>
          <w:color w:val="000000" w:themeColor="text1"/>
        </w:rPr>
        <w:t xml:space="preserve"> as demais normas pertinentes desta Lei.</w:t>
      </w:r>
    </w:p>
    <w:p w14:paraId="41FDF665" w14:textId="77777777" w:rsidR="006D32CB" w:rsidRPr="00D07E3A" w:rsidRDefault="006D32CB" w:rsidP="00D07E3A">
      <w:pPr>
        <w:jc w:val="both"/>
        <w:rPr>
          <w:rFonts w:ascii="Arial" w:hAnsi="Arial" w:cs="Arial"/>
          <w:b/>
          <w:color w:val="000000" w:themeColor="text1"/>
        </w:rPr>
      </w:pPr>
    </w:p>
    <w:p w14:paraId="38A1635B" w14:textId="00A48138" w:rsidR="000B30E1" w:rsidRDefault="001D294A" w:rsidP="00D07E3A">
      <w:pPr>
        <w:jc w:val="both"/>
        <w:rPr>
          <w:rFonts w:ascii="Arial" w:hAnsi="Arial" w:cs="Arial"/>
          <w:b/>
          <w:color w:val="000000" w:themeColor="text1"/>
        </w:rPr>
      </w:pPr>
      <w:r w:rsidRPr="00D07E3A">
        <w:rPr>
          <w:rFonts w:ascii="Arial" w:hAnsi="Arial" w:cs="Arial"/>
          <w:b/>
          <w:color w:val="000000" w:themeColor="text1"/>
        </w:rPr>
        <w:t xml:space="preserve">DAS </w:t>
      </w:r>
      <w:r w:rsidR="00C84EEE" w:rsidRPr="00D07E3A">
        <w:rPr>
          <w:rFonts w:ascii="Arial" w:hAnsi="Arial" w:cs="Arial"/>
          <w:b/>
          <w:color w:val="000000" w:themeColor="text1"/>
        </w:rPr>
        <w:t>DISPOSIÇÕES GERAIS</w:t>
      </w:r>
    </w:p>
    <w:p w14:paraId="2F8084A8" w14:textId="77777777" w:rsidR="00BF2ED9" w:rsidRPr="00D07E3A" w:rsidRDefault="00BF2ED9" w:rsidP="00D07E3A">
      <w:pPr>
        <w:jc w:val="both"/>
        <w:rPr>
          <w:rFonts w:ascii="Arial" w:hAnsi="Arial" w:cs="Arial"/>
          <w:b/>
          <w:color w:val="000000" w:themeColor="text1"/>
        </w:rPr>
      </w:pPr>
    </w:p>
    <w:p w14:paraId="226D60DE" w14:textId="25D8926F" w:rsidR="000B30E1" w:rsidRPr="00D07E3A" w:rsidRDefault="00992DAB" w:rsidP="00D07E3A">
      <w:pPr>
        <w:ind w:firstLine="2268"/>
        <w:jc w:val="both"/>
        <w:rPr>
          <w:rFonts w:ascii="Arial" w:hAnsi="Arial" w:cs="Arial"/>
          <w:color w:val="000000" w:themeColor="text1"/>
        </w:rPr>
      </w:pPr>
      <w:r w:rsidRPr="00D07E3A">
        <w:rPr>
          <w:rFonts w:ascii="Arial" w:hAnsi="Arial" w:cs="Arial"/>
          <w:b/>
          <w:color w:val="000000" w:themeColor="text1"/>
        </w:rPr>
        <w:lastRenderedPageBreak/>
        <w:t>Art. 1</w:t>
      </w:r>
      <w:r w:rsidR="005366B6" w:rsidRPr="00D07E3A">
        <w:rPr>
          <w:rFonts w:ascii="Arial" w:hAnsi="Arial" w:cs="Arial"/>
          <w:b/>
          <w:color w:val="000000" w:themeColor="text1"/>
        </w:rPr>
        <w:t>4</w:t>
      </w:r>
      <w:r w:rsidR="000B30E1" w:rsidRPr="00D07E3A">
        <w:rPr>
          <w:rFonts w:ascii="Arial" w:hAnsi="Arial" w:cs="Arial"/>
          <w:color w:val="000000" w:themeColor="text1"/>
        </w:rPr>
        <w:t xml:space="preserve"> </w:t>
      </w:r>
      <w:r w:rsidR="00B16891" w:rsidRPr="00D07E3A">
        <w:rPr>
          <w:rFonts w:ascii="Arial" w:hAnsi="Arial" w:cs="Arial"/>
          <w:b/>
          <w:color w:val="000000" w:themeColor="text1"/>
        </w:rPr>
        <w:t>-</w:t>
      </w:r>
      <w:r w:rsidR="00B16891" w:rsidRPr="00D07E3A">
        <w:rPr>
          <w:rFonts w:ascii="Arial" w:hAnsi="Arial" w:cs="Arial"/>
          <w:color w:val="000000" w:themeColor="text1"/>
        </w:rPr>
        <w:t xml:space="preserve"> </w:t>
      </w:r>
      <w:r w:rsidR="000B30E1" w:rsidRPr="00D07E3A">
        <w:rPr>
          <w:rFonts w:ascii="Arial" w:hAnsi="Arial" w:cs="Arial"/>
          <w:color w:val="000000" w:themeColor="text1"/>
        </w:rPr>
        <w:t xml:space="preserve">Os incentivos concedidos, sob qualquer de suas formas, serão sempre avaliados ou estimados em moeda corrente nacional, e não poderão exceder a </w:t>
      </w:r>
      <w:r w:rsidR="006D32CB" w:rsidRPr="00D07E3A">
        <w:rPr>
          <w:rFonts w:ascii="Arial" w:hAnsi="Arial" w:cs="Arial"/>
          <w:color w:val="000000" w:themeColor="text1"/>
        </w:rPr>
        <w:t>2</w:t>
      </w:r>
      <w:r w:rsidR="000B30E1" w:rsidRPr="00D07E3A">
        <w:rPr>
          <w:rFonts w:ascii="Arial" w:hAnsi="Arial" w:cs="Arial"/>
          <w:color w:val="000000" w:themeColor="text1"/>
        </w:rPr>
        <w:t>0% (</w:t>
      </w:r>
      <w:r w:rsidR="006D32CB" w:rsidRPr="00D07E3A">
        <w:rPr>
          <w:rFonts w:ascii="Arial" w:hAnsi="Arial" w:cs="Arial"/>
          <w:color w:val="000000" w:themeColor="text1"/>
        </w:rPr>
        <w:t>vinte</w:t>
      </w:r>
      <w:r w:rsidR="000B30E1" w:rsidRPr="00D07E3A">
        <w:rPr>
          <w:rFonts w:ascii="Arial" w:hAnsi="Arial" w:cs="Arial"/>
          <w:color w:val="000000" w:themeColor="text1"/>
        </w:rPr>
        <w:t xml:space="preserve">) </w:t>
      </w:r>
      <w:r w:rsidR="006D32CB" w:rsidRPr="00D07E3A">
        <w:rPr>
          <w:rFonts w:ascii="Arial" w:hAnsi="Arial" w:cs="Arial"/>
          <w:color w:val="000000" w:themeColor="text1"/>
        </w:rPr>
        <w:t xml:space="preserve">por cento </w:t>
      </w:r>
      <w:r w:rsidR="000B30E1" w:rsidRPr="00D07E3A">
        <w:rPr>
          <w:rFonts w:ascii="Arial" w:hAnsi="Arial" w:cs="Arial"/>
          <w:color w:val="000000" w:themeColor="text1"/>
        </w:rPr>
        <w:t>do investimento direto feito</w:t>
      </w:r>
      <w:r w:rsidR="001D294A" w:rsidRPr="00D07E3A">
        <w:rPr>
          <w:rFonts w:ascii="Arial" w:hAnsi="Arial" w:cs="Arial"/>
          <w:color w:val="000000" w:themeColor="text1"/>
        </w:rPr>
        <w:t xml:space="preserve"> pelas empre</w:t>
      </w:r>
      <w:r w:rsidR="000B30E1" w:rsidRPr="00D07E3A">
        <w:rPr>
          <w:rFonts w:ascii="Arial" w:hAnsi="Arial" w:cs="Arial"/>
          <w:color w:val="000000" w:themeColor="text1"/>
        </w:rPr>
        <w:t>sas ou pessoas beneficiárias.</w:t>
      </w:r>
    </w:p>
    <w:p w14:paraId="315DA4C5" w14:textId="2C300804" w:rsidR="00D33606" w:rsidRPr="00D07E3A" w:rsidRDefault="000B30E1" w:rsidP="00D07E3A">
      <w:pPr>
        <w:ind w:firstLine="2268"/>
        <w:jc w:val="both"/>
        <w:rPr>
          <w:rFonts w:ascii="Arial" w:hAnsi="Arial" w:cs="Arial"/>
          <w:color w:val="000000" w:themeColor="text1"/>
        </w:rPr>
      </w:pPr>
      <w:r w:rsidRPr="00D07E3A">
        <w:rPr>
          <w:rFonts w:ascii="Arial" w:hAnsi="Arial" w:cs="Arial"/>
          <w:b/>
          <w:color w:val="000000" w:themeColor="text1"/>
        </w:rPr>
        <w:t>Parágrafo Único</w:t>
      </w:r>
      <w:r w:rsidR="00B16891" w:rsidRPr="00D07E3A">
        <w:rPr>
          <w:rFonts w:ascii="Arial" w:hAnsi="Arial" w:cs="Arial"/>
          <w:b/>
          <w:color w:val="000000" w:themeColor="text1"/>
        </w:rPr>
        <w:t xml:space="preserve"> -</w:t>
      </w:r>
      <w:r w:rsidRPr="00D07E3A">
        <w:rPr>
          <w:rFonts w:ascii="Arial" w:hAnsi="Arial" w:cs="Arial"/>
          <w:color w:val="000000" w:themeColor="text1"/>
        </w:rPr>
        <w:t xml:space="preserve"> No caso de serem concedidos incentivos fiscais, como a isenção de tributos municipais, os respectivos valores serão anualmente mensurados para fins de controle do limite estabelecido neste artigo, e, uma vez atingido o valor máximo, os benefícios fiscais cessarão a partir do mês ou exercício seguinte ao em que for atingido o limite.</w:t>
      </w:r>
    </w:p>
    <w:p w14:paraId="39124A3B" w14:textId="7086DFD9" w:rsidR="000B30E1" w:rsidRPr="00D07E3A" w:rsidRDefault="00992DAB" w:rsidP="00D07E3A">
      <w:pPr>
        <w:ind w:firstLine="2268"/>
        <w:jc w:val="both"/>
        <w:rPr>
          <w:rFonts w:ascii="Arial" w:hAnsi="Arial" w:cs="Arial"/>
          <w:color w:val="000000" w:themeColor="text1"/>
        </w:rPr>
      </w:pPr>
      <w:r w:rsidRPr="00D07E3A">
        <w:rPr>
          <w:rFonts w:ascii="Arial" w:hAnsi="Arial" w:cs="Arial"/>
          <w:b/>
          <w:color w:val="000000" w:themeColor="text1"/>
        </w:rPr>
        <w:t>Art. 1</w:t>
      </w:r>
      <w:r w:rsidR="005366B6" w:rsidRPr="00D07E3A">
        <w:rPr>
          <w:rFonts w:ascii="Arial" w:hAnsi="Arial" w:cs="Arial"/>
          <w:b/>
          <w:color w:val="000000" w:themeColor="text1"/>
        </w:rPr>
        <w:t>5</w:t>
      </w:r>
      <w:r w:rsidR="00B16891" w:rsidRPr="00D07E3A">
        <w:rPr>
          <w:rFonts w:ascii="Arial" w:hAnsi="Arial" w:cs="Arial"/>
          <w:color w:val="000000" w:themeColor="text1"/>
        </w:rPr>
        <w:t xml:space="preserve"> </w:t>
      </w:r>
      <w:r w:rsidR="00B16891" w:rsidRPr="00D07E3A">
        <w:rPr>
          <w:rFonts w:ascii="Arial" w:hAnsi="Arial" w:cs="Arial"/>
          <w:b/>
          <w:color w:val="000000" w:themeColor="text1"/>
        </w:rPr>
        <w:t>-</w:t>
      </w:r>
      <w:r w:rsidR="001D294A" w:rsidRPr="00D07E3A">
        <w:rPr>
          <w:rFonts w:ascii="Arial" w:hAnsi="Arial" w:cs="Arial"/>
          <w:color w:val="000000" w:themeColor="text1"/>
        </w:rPr>
        <w:t xml:space="preserve"> </w:t>
      </w:r>
      <w:r w:rsidR="002D6A48" w:rsidRPr="00D07E3A">
        <w:rPr>
          <w:rFonts w:ascii="Arial" w:hAnsi="Arial" w:cs="Arial"/>
          <w:color w:val="000000" w:themeColor="text1"/>
        </w:rPr>
        <w:t xml:space="preserve">Os incentivos fiscais previstos no art. 4º, inciso VII, somente poderão ser concedidos após cumpridas as exigências do art. 14º da Lei Complementar nº </w:t>
      </w:r>
      <w:r w:rsidR="006D32CB" w:rsidRPr="00D07E3A">
        <w:rPr>
          <w:rFonts w:ascii="Arial" w:hAnsi="Arial" w:cs="Arial"/>
          <w:color w:val="000000" w:themeColor="text1"/>
        </w:rPr>
        <w:t>101/2000 – Lei de Responsabilidade Fiscal</w:t>
      </w:r>
      <w:r w:rsidR="002D6A48" w:rsidRPr="00D07E3A">
        <w:rPr>
          <w:rFonts w:ascii="Arial" w:hAnsi="Arial" w:cs="Arial"/>
          <w:color w:val="000000" w:themeColor="text1"/>
        </w:rPr>
        <w:t>.</w:t>
      </w:r>
    </w:p>
    <w:p w14:paraId="18E65795" w14:textId="49B0500D" w:rsidR="00D33606" w:rsidRPr="00D07E3A" w:rsidRDefault="006D32CB" w:rsidP="00D07E3A">
      <w:pPr>
        <w:ind w:firstLine="2268"/>
        <w:jc w:val="both"/>
        <w:rPr>
          <w:rFonts w:ascii="Arial" w:hAnsi="Arial" w:cs="Arial"/>
          <w:color w:val="000000" w:themeColor="text1"/>
        </w:rPr>
      </w:pPr>
      <w:r w:rsidRPr="00D07E3A">
        <w:rPr>
          <w:rFonts w:ascii="Arial" w:hAnsi="Arial" w:cs="Arial"/>
          <w:b/>
          <w:color w:val="000000" w:themeColor="text1"/>
        </w:rPr>
        <w:t>Art. 1</w:t>
      </w:r>
      <w:r w:rsidR="005366B6" w:rsidRPr="00D07E3A">
        <w:rPr>
          <w:rFonts w:ascii="Arial" w:hAnsi="Arial" w:cs="Arial"/>
          <w:b/>
          <w:color w:val="000000" w:themeColor="text1"/>
        </w:rPr>
        <w:t>6</w:t>
      </w:r>
      <w:r w:rsidRPr="00D07E3A">
        <w:rPr>
          <w:rFonts w:ascii="Arial" w:hAnsi="Arial" w:cs="Arial"/>
          <w:b/>
          <w:color w:val="000000" w:themeColor="text1"/>
        </w:rPr>
        <w:t xml:space="preserve"> - </w:t>
      </w:r>
      <w:r w:rsidR="002D6A48" w:rsidRPr="00D07E3A">
        <w:rPr>
          <w:rFonts w:ascii="Arial" w:hAnsi="Arial" w:cs="Arial"/>
          <w:color w:val="000000" w:themeColor="text1"/>
        </w:rPr>
        <w:t xml:space="preserve"> Nenhum estabelecimento incentivado nos termos desta </w:t>
      </w:r>
      <w:r w:rsidRPr="00D07E3A">
        <w:rPr>
          <w:rFonts w:ascii="Arial" w:hAnsi="Arial" w:cs="Arial"/>
          <w:color w:val="000000" w:themeColor="text1"/>
        </w:rPr>
        <w:t>L</w:t>
      </w:r>
      <w:r w:rsidR="002D6A48" w:rsidRPr="00D07E3A">
        <w:rPr>
          <w:rFonts w:ascii="Arial" w:hAnsi="Arial" w:cs="Arial"/>
          <w:color w:val="000000" w:themeColor="text1"/>
        </w:rPr>
        <w:t>ei poderá ser implantado e entrar em funcionamento sem o devido licenciamento ambiental.</w:t>
      </w:r>
    </w:p>
    <w:p w14:paraId="327ED412" w14:textId="5C3EFD2D" w:rsidR="00D33606" w:rsidRPr="00D07E3A" w:rsidRDefault="00992DAB" w:rsidP="00D07E3A">
      <w:pPr>
        <w:ind w:firstLine="2268"/>
        <w:jc w:val="both"/>
        <w:rPr>
          <w:rFonts w:ascii="Arial" w:hAnsi="Arial" w:cs="Arial"/>
          <w:bCs/>
          <w:color w:val="000000" w:themeColor="text1"/>
        </w:rPr>
      </w:pPr>
      <w:r w:rsidRPr="00D07E3A">
        <w:rPr>
          <w:rFonts w:ascii="Arial" w:hAnsi="Arial" w:cs="Arial"/>
          <w:b/>
          <w:color w:val="000000" w:themeColor="text1"/>
        </w:rPr>
        <w:t>Art. 1</w:t>
      </w:r>
      <w:r w:rsidR="005366B6" w:rsidRPr="00D07E3A">
        <w:rPr>
          <w:rFonts w:ascii="Arial" w:hAnsi="Arial" w:cs="Arial"/>
          <w:b/>
          <w:color w:val="000000" w:themeColor="text1"/>
        </w:rPr>
        <w:t>7</w:t>
      </w:r>
      <w:r w:rsidR="00D25CE9" w:rsidRPr="00D07E3A">
        <w:rPr>
          <w:rFonts w:ascii="Arial" w:hAnsi="Arial" w:cs="Arial"/>
          <w:b/>
          <w:color w:val="000000" w:themeColor="text1"/>
        </w:rPr>
        <w:t xml:space="preserve"> </w:t>
      </w:r>
      <w:r w:rsidR="006D32CB" w:rsidRPr="00D07E3A">
        <w:rPr>
          <w:rFonts w:ascii="Arial" w:hAnsi="Arial" w:cs="Arial"/>
          <w:b/>
          <w:color w:val="000000" w:themeColor="text1"/>
        </w:rPr>
        <w:t xml:space="preserve">- </w:t>
      </w:r>
      <w:r w:rsidR="006D32CB" w:rsidRPr="00D07E3A">
        <w:rPr>
          <w:rFonts w:ascii="Arial" w:hAnsi="Arial" w:cs="Arial"/>
          <w:bCs/>
          <w:color w:val="000000" w:themeColor="text1"/>
        </w:rPr>
        <w:t>Enquanto o Município não possuir área denominada “Distrito Industrial”, na doação de área para instalação ou ampliação de empresa, o Município utilizará, preferencialmente, terrenos/imóveis localizados fora do perímetro urbano.</w:t>
      </w:r>
    </w:p>
    <w:p w14:paraId="74AAC6B2" w14:textId="1640F8C8" w:rsidR="00FB215B" w:rsidRPr="00D07E3A" w:rsidRDefault="006D32CB" w:rsidP="00D07E3A">
      <w:pPr>
        <w:ind w:firstLine="2268"/>
        <w:jc w:val="both"/>
        <w:rPr>
          <w:rFonts w:ascii="Arial" w:hAnsi="Arial" w:cs="Arial"/>
          <w:color w:val="000000" w:themeColor="text1"/>
        </w:rPr>
      </w:pPr>
      <w:r w:rsidRPr="00D07E3A">
        <w:rPr>
          <w:rFonts w:ascii="Arial" w:hAnsi="Arial" w:cs="Arial"/>
          <w:b/>
          <w:bCs/>
          <w:color w:val="000000" w:themeColor="text1"/>
        </w:rPr>
        <w:t>Art. 1</w:t>
      </w:r>
      <w:r w:rsidR="005366B6" w:rsidRPr="00D07E3A">
        <w:rPr>
          <w:rFonts w:ascii="Arial" w:hAnsi="Arial" w:cs="Arial"/>
          <w:b/>
          <w:bCs/>
          <w:color w:val="000000" w:themeColor="text1"/>
        </w:rPr>
        <w:t>8</w:t>
      </w:r>
      <w:r w:rsidR="00D25CE9" w:rsidRPr="00D07E3A">
        <w:rPr>
          <w:rFonts w:ascii="Arial" w:hAnsi="Arial" w:cs="Arial"/>
          <w:b/>
          <w:bCs/>
          <w:color w:val="000000" w:themeColor="text1"/>
        </w:rPr>
        <w:t xml:space="preserve"> </w:t>
      </w:r>
      <w:r w:rsidR="00B16891" w:rsidRPr="00D07E3A">
        <w:rPr>
          <w:rFonts w:ascii="Arial" w:hAnsi="Arial" w:cs="Arial"/>
          <w:b/>
          <w:color w:val="000000" w:themeColor="text1"/>
        </w:rPr>
        <w:t>-</w:t>
      </w:r>
      <w:r w:rsidR="00B16891" w:rsidRPr="00D07E3A">
        <w:rPr>
          <w:rFonts w:ascii="Arial" w:hAnsi="Arial" w:cs="Arial"/>
          <w:color w:val="000000" w:themeColor="text1"/>
        </w:rPr>
        <w:t xml:space="preserve"> </w:t>
      </w:r>
      <w:r w:rsidR="00FB215B" w:rsidRPr="00D07E3A">
        <w:rPr>
          <w:rFonts w:ascii="Arial" w:hAnsi="Arial" w:cs="Arial"/>
          <w:color w:val="000000" w:themeColor="text1"/>
        </w:rPr>
        <w:t xml:space="preserve">Está Lei entra em vigor na data </w:t>
      </w:r>
      <w:r w:rsidR="008761B7" w:rsidRPr="00D07E3A">
        <w:rPr>
          <w:rFonts w:ascii="Arial" w:hAnsi="Arial" w:cs="Arial"/>
          <w:color w:val="000000" w:themeColor="text1"/>
        </w:rPr>
        <w:t>d</w:t>
      </w:r>
      <w:r w:rsidR="00FB215B" w:rsidRPr="00D07E3A">
        <w:rPr>
          <w:rFonts w:ascii="Arial" w:hAnsi="Arial" w:cs="Arial"/>
          <w:color w:val="000000" w:themeColor="text1"/>
        </w:rPr>
        <w:t>e sua publicação</w:t>
      </w:r>
      <w:r w:rsidRPr="00D07E3A">
        <w:rPr>
          <w:rFonts w:ascii="Arial" w:hAnsi="Arial" w:cs="Arial"/>
          <w:color w:val="000000" w:themeColor="text1"/>
        </w:rPr>
        <w:t xml:space="preserve">, revogando </w:t>
      </w:r>
      <w:r w:rsidR="00D33606" w:rsidRPr="00D07E3A">
        <w:rPr>
          <w:rFonts w:ascii="Arial" w:hAnsi="Arial" w:cs="Arial"/>
          <w:color w:val="000000" w:themeColor="text1"/>
        </w:rPr>
        <w:t xml:space="preserve">todas as </w:t>
      </w:r>
      <w:r w:rsidRPr="00D07E3A">
        <w:rPr>
          <w:rFonts w:ascii="Arial" w:hAnsi="Arial" w:cs="Arial"/>
          <w:color w:val="000000" w:themeColor="text1"/>
        </w:rPr>
        <w:t>disposições em contrário</w:t>
      </w:r>
      <w:r w:rsidR="00FB215B" w:rsidRPr="00D07E3A">
        <w:rPr>
          <w:rFonts w:ascii="Arial" w:hAnsi="Arial" w:cs="Arial"/>
          <w:color w:val="000000" w:themeColor="text1"/>
        </w:rPr>
        <w:t>.</w:t>
      </w:r>
    </w:p>
    <w:p w14:paraId="432116E1" w14:textId="0B04B6E3" w:rsidR="00FB215B" w:rsidRDefault="00FB215B" w:rsidP="006D32CB">
      <w:pPr>
        <w:spacing w:after="0" w:line="240" w:lineRule="auto"/>
        <w:jc w:val="both"/>
        <w:rPr>
          <w:rFonts w:ascii="Arial" w:hAnsi="Arial" w:cs="Arial"/>
          <w:color w:val="000000" w:themeColor="text1"/>
        </w:rPr>
      </w:pPr>
    </w:p>
    <w:p w14:paraId="4EE8D3EB" w14:textId="77777777" w:rsidR="00D33606" w:rsidRPr="008761B7" w:rsidRDefault="00D33606" w:rsidP="006D32CB">
      <w:pPr>
        <w:spacing w:after="0" w:line="240" w:lineRule="auto"/>
        <w:jc w:val="both"/>
        <w:rPr>
          <w:rFonts w:ascii="Arial" w:hAnsi="Arial" w:cs="Arial"/>
          <w:color w:val="000000" w:themeColor="text1"/>
        </w:rPr>
      </w:pPr>
    </w:p>
    <w:p w14:paraId="71F4051D" w14:textId="6B63785F" w:rsidR="00975CDB" w:rsidRPr="008761B7" w:rsidRDefault="00815F97" w:rsidP="006D32CB">
      <w:pPr>
        <w:spacing w:after="0" w:line="240" w:lineRule="auto"/>
        <w:ind w:left="-142" w:firstLine="142"/>
        <w:jc w:val="both"/>
        <w:rPr>
          <w:rFonts w:ascii="Arial" w:hAnsi="Arial" w:cs="Arial"/>
          <w:color w:val="000000" w:themeColor="text1"/>
        </w:rPr>
      </w:pPr>
      <w:r w:rsidRPr="008761B7">
        <w:rPr>
          <w:rFonts w:ascii="Arial" w:hAnsi="Arial" w:cs="Arial"/>
          <w:color w:val="000000" w:themeColor="text1"/>
        </w:rPr>
        <w:t xml:space="preserve">                                                              </w:t>
      </w:r>
    </w:p>
    <w:p w14:paraId="397526D1" w14:textId="77777777" w:rsidR="002D6A48" w:rsidRPr="008761B7" w:rsidRDefault="00815F97" w:rsidP="00B16891">
      <w:pPr>
        <w:jc w:val="both"/>
        <w:rPr>
          <w:rFonts w:ascii="Arial" w:hAnsi="Arial" w:cs="Arial"/>
          <w:b/>
          <w:i/>
          <w:color w:val="000000" w:themeColor="text1"/>
        </w:rPr>
      </w:pPr>
      <w:r w:rsidRPr="008761B7">
        <w:rPr>
          <w:rFonts w:ascii="Arial" w:hAnsi="Arial" w:cs="Arial"/>
          <w:b/>
          <w:i/>
          <w:color w:val="000000" w:themeColor="text1"/>
        </w:rPr>
        <w:t>JUSTIFICATIVA</w:t>
      </w:r>
      <w:r w:rsidR="00A936FB" w:rsidRPr="008761B7">
        <w:rPr>
          <w:rFonts w:ascii="Arial" w:hAnsi="Arial" w:cs="Arial"/>
          <w:b/>
          <w:i/>
          <w:color w:val="000000" w:themeColor="text1"/>
        </w:rPr>
        <w:t>:</w:t>
      </w:r>
    </w:p>
    <w:p w14:paraId="5E5EEE60" w14:textId="77777777" w:rsidR="00C02D6C" w:rsidRPr="008761B7" w:rsidRDefault="00B16891" w:rsidP="00B16891">
      <w:pPr>
        <w:jc w:val="both"/>
        <w:rPr>
          <w:rFonts w:ascii="Arial" w:hAnsi="Arial" w:cs="Arial"/>
          <w:b/>
          <w:color w:val="000000" w:themeColor="text1"/>
        </w:rPr>
      </w:pPr>
      <w:r w:rsidRPr="008761B7">
        <w:rPr>
          <w:rFonts w:ascii="Arial" w:hAnsi="Arial" w:cs="Arial"/>
          <w:b/>
          <w:color w:val="000000" w:themeColor="text1"/>
        </w:rPr>
        <w:t>Nobres Edis</w:t>
      </w:r>
      <w:r w:rsidR="00A936FB" w:rsidRPr="008761B7">
        <w:rPr>
          <w:rFonts w:ascii="Arial" w:hAnsi="Arial" w:cs="Arial"/>
          <w:b/>
          <w:color w:val="000000" w:themeColor="text1"/>
        </w:rPr>
        <w:t>,</w:t>
      </w:r>
    </w:p>
    <w:p w14:paraId="40397C62" w14:textId="50372A67" w:rsidR="00C02D6C" w:rsidRPr="00D33606" w:rsidRDefault="007F4F8E" w:rsidP="00D33606">
      <w:pPr>
        <w:ind w:firstLine="2268"/>
        <w:jc w:val="both"/>
        <w:rPr>
          <w:rFonts w:ascii="Arial" w:hAnsi="Arial" w:cs="Arial"/>
          <w:b/>
          <w:color w:val="000000" w:themeColor="text1"/>
        </w:rPr>
      </w:pPr>
      <w:r>
        <w:rPr>
          <w:rFonts w:ascii="Arial" w:hAnsi="Arial" w:cs="Arial"/>
          <w:color w:val="000000" w:themeColor="text1"/>
        </w:rPr>
        <w:t>Encaminhamos</w:t>
      </w:r>
      <w:r w:rsidR="00815F97" w:rsidRPr="008761B7">
        <w:rPr>
          <w:rFonts w:ascii="Arial" w:hAnsi="Arial" w:cs="Arial"/>
          <w:color w:val="000000" w:themeColor="text1"/>
        </w:rPr>
        <w:t xml:space="preserve"> para apreciação e aprovação </w:t>
      </w:r>
      <w:r w:rsidR="00086681" w:rsidRPr="008761B7">
        <w:rPr>
          <w:rFonts w:ascii="Arial" w:hAnsi="Arial" w:cs="Arial"/>
          <w:color w:val="000000" w:themeColor="text1"/>
        </w:rPr>
        <w:t>do Poder</w:t>
      </w:r>
      <w:r w:rsidR="00815F97" w:rsidRPr="008761B7">
        <w:rPr>
          <w:rFonts w:ascii="Arial" w:hAnsi="Arial" w:cs="Arial"/>
          <w:color w:val="000000" w:themeColor="text1"/>
        </w:rPr>
        <w:t xml:space="preserve"> Legislativo, o Projeto de Lei nº</w:t>
      </w:r>
      <w:r w:rsidR="006D32CB" w:rsidRPr="008761B7">
        <w:rPr>
          <w:rFonts w:ascii="Arial" w:hAnsi="Arial" w:cs="Arial"/>
          <w:color w:val="000000" w:themeColor="text1"/>
        </w:rPr>
        <w:t xml:space="preserve"> </w:t>
      </w:r>
      <w:r>
        <w:rPr>
          <w:rFonts w:ascii="Arial" w:hAnsi="Arial" w:cs="Arial"/>
          <w:color w:val="000000" w:themeColor="text1"/>
        </w:rPr>
        <w:t>0</w:t>
      </w:r>
      <w:r w:rsidR="00D25CE9">
        <w:rPr>
          <w:rFonts w:ascii="Arial" w:hAnsi="Arial" w:cs="Arial"/>
          <w:color w:val="000000" w:themeColor="text1"/>
        </w:rPr>
        <w:t>36/2021</w:t>
      </w:r>
      <w:r w:rsidR="006D32CB" w:rsidRPr="008761B7">
        <w:rPr>
          <w:rFonts w:ascii="Arial" w:hAnsi="Arial" w:cs="Arial"/>
          <w:color w:val="000000" w:themeColor="text1"/>
        </w:rPr>
        <w:t xml:space="preserve">, </w:t>
      </w:r>
      <w:r w:rsidR="002E6BB5" w:rsidRPr="008761B7">
        <w:rPr>
          <w:rFonts w:ascii="Arial" w:hAnsi="Arial" w:cs="Arial"/>
          <w:color w:val="000000" w:themeColor="text1"/>
        </w:rPr>
        <w:t>que</w:t>
      </w:r>
      <w:r w:rsidR="006D32CB" w:rsidRPr="008761B7">
        <w:rPr>
          <w:rFonts w:ascii="Arial" w:hAnsi="Arial" w:cs="Arial"/>
          <w:color w:val="000000" w:themeColor="text1"/>
        </w:rPr>
        <w:t xml:space="preserve"> </w:t>
      </w:r>
      <w:r w:rsidR="006D32CB" w:rsidRPr="008761B7">
        <w:rPr>
          <w:rFonts w:ascii="Arial" w:hAnsi="Arial" w:cs="Arial"/>
          <w:b/>
          <w:color w:val="000000" w:themeColor="text1"/>
        </w:rPr>
        <w:t>Institui o Programa de Desenvolvimento Econômico (PROMUDE) e dispõe sobre a Política de Incentivos ao Desenvolvimento do Município de Dona Francisca</w:t>
      </w:r>
    </w:p>
    <w:p w14:paraId="78659DAE" w14:textId="77777777" w:rsidR="00C02D6C" w:rsidRPr="008761B7" w:rsidRDefault="00C02D6C" w:rsidP="00B16891">
      <w:pPr>
        <w:ind w:firstLine="2268"/>
        <w:jc w:val="both"/>
        <w:rPr>
          <w:rFonts w:ascii="Arial" w:hAnsi="Arial" w:cs="Arial"/>
          <w:color w:val="000000" w:themeColor="text1"/>
        </w:rPr>
      </w:pPr>
      <w:r w:rsidRPr="008761B7">
        <w:rPr>
          <w:rFonts w:ascii="Arial" w:hAnsi="Arial" w:cs="Arial"/>
          <w:color w:val="000000" w:themeColor="text1"/>
        </w:rPr>
        <w:t>Ressalta-se que o Município possui como atividade principal a produção agrícola, que em grande parte é dependente do cultivo do arroz</w:t>
      </w:r>
      <w:r w:rsidR="00A540A3" w:rsidRPr="008761B7">
        <w:rPr>
          <w:rFonts w:ascii="Arial" w:hAnsi="Arial" w:cs="Arial"/>
          <w:color w:val="000000" w:themeColor="text1"/>
        </w:rPr>
        <w:t xml:space="preserve"> e</w:t>
      </w:r>
      <w:r w:rsidRPr="008761B7">
        <w:rPr>
          <w:rFonts w:ascii="Arial" w:hAnsi="Arial" w:cs="Arial"/>
          <w:color w:val="000000" w:themeColor="text1"/>
        </w:rPr>
        <w:t xml:space="preserve"> tabaco. Dessa forma, visando a diversificação da economia do Município, reduzindo a dependência na cultura pr</w:t>
      </w:r>
      <w:r w:rsidR="00A540A3" w:rsidRPr="008761B7">
        <w:rPr>
          <w:rFonts w:ascii="Arial" w:hAnsi="Arial" w:cs="Arial"/>
          <w:color w:val="000000" w:themeColor="text1"/>
        </w:rPr>
        <w:t>imária especialmente do arroz e</w:t>
      </w:r>
      <w:r w:rsidRPr="008761B7">
        <w:rPr>
          <w:rFonts w:ascii="Arial" w:hAnsi="Arial" w:cs="Arial"/>
          <w:color w:val="000000" w:themeColor="text1"/>
        </w:rPr>
        <w:t xml:space="preserve"> tabaco, se apresenta como necessárias a </w:t>
      </w:r>
      <w:r w:rsidRPr="008761B7">
        <w:rPr>
          <w:rFonts w:ascii="Arial" w:hAnsi="Arial" w:cs="Arial"/>
          <w:color w:val="000000" w:themeColor="text1"/>
        </w:rPr>
        <w:lastRenderedPageBreak/>
        <w:t>criação de espaços para a instalação de indústrias e a criação de incentivos para a sua atração ao Município.</w:t>
      </w:r>
    </w:p>
    <w:p w14:paraId="6D5F137F" w14:textId="3E90BB3B" w:rsidR="00B60DF4" w:rsidRPr="008761B7" w:rsidRDefault="00C02D6C" w:rsidP="00B16891">
      <w:pPr>
        <w:ind w:firstLine="2268"/>
        <w:jc w:val="both"/>
        <w:rPr>
          <w:rFonts w:ascii="Arial" w:hAnsi="Arial" w:cs="Arial"/>
          <w:b/>
          <w:color w:val="000000" w:themeColor="text1"/>
        </w:rPr>
      </w:pPr>
      <w:r w:rsidRPr="008761B7">
        <w:rPr>
          <w:rFonts w:ascii="Arial" w:hAnsi="Arial" w:cs="Arial"/>
          <w:color w:val="000000" w:themeColor="text1"/>
        </w:rPr>
        <w:t xml:space="preserve">Com a atração de indústrias, o Município </w:t>
      </w:r>
      <w:r w:rsidR="00D33606">
        <w:rPr>
          <w:rFonts w:ascii="Arial" w:hAnsi="Arial" w:cs="Arial"/>
          <w:color w:val="000000" w:themeColor="text1"/>
        </w:rPr>
        <w:t>gerará</w:t>
      </w:r>
      <w:r w:rsidRPr="008761B7">
        <w:rPr>
          <w:rFonts w:ascii="Arial" w:hAnsi="Arial" w:cs="Arial"/>
          <w:color w:val="000000" w:themeColor="text1"/>
        </w:rPr>
        <w:t xml:space="preserve"> mais impo</w:t>
      </w:r>
      <w:r w:rsidR="00D13A39" w:rsidRPr="008761B7">
        <w:rPr>
          <w:rFonts w:ascii="Arial" w:hAnsi="Arial" w:cs="Arial"/>
          <w:color w:val="000000" w:themeColor="text1"/>
        </w:rPr>
        <w:t>s</w:t>
      </w:r>
      <w:r w:rsidRPr="008761B7">
        <w:rPr>
          <w:rFonts w:ascii="Arial" w:hAnsi="Arial" w:cs="Arial"/>
          <w:color w:val="000000" w:themeColor="text1"/>
        </w:rPr>
        <w:t>to</w:t>
      </w:r>
      <w:r w:rsidR="00D13A39" w:rsidRPr="008761B7">
        <w:rPr>
          <w:rFonts w:ascii="Arial" w:hAnsi="Arial" w:cs="Arial"/>
          <w:color w:val="000000" w:themeColor="text1"/>
        </w:rPr>
        <w:t>s, sem contar na criação de nov</w:t>
      </w:r>
      <w:r w:rsidRPr="008761B7">
        <w:rPr>
          <w:rFonts w:ascii="Arial" w:hAnsi="Arial" w:cs="Arial"/>
          <w:color w:val="000000" w:themeColor="text1"/>
        </w:rPr>
        <w:t>as vagas</w:t>
      </w:r>
      <w:r w:rsidR="00A540A3" w:rsidRPr="008761B7">
        <w:rPr>
          <w:rFonts w:ascii="Arial" w:hAnsi="Arial" w:cs="Arial"/>
          <w:color w:val="000000" w:themeColor="text1"/>
        </w:rPr>
        <w:t xml:space="preserve"> de trabalho, fato que</w:t>
      </w:r>
      <w:r w:rsidR="00D33606">
        <w:rPr>
          <w:rFonts w:ascii="Arial" w:hAnsi="Arial" w:cs="Arial"/>
          <w:color w:val="000000" w:themeColor="text1"/>
        </w:rPr>
        <w:t>,</w:t>
      </w:r>
      <w:r w:rsidR="00A540A3" w:rsidRPr="008761B7">
        <w:rPr>
          <w:rFonts w:ascii="Arial" w:hAnsi="Arial" w:cs="Arial"/>
          <w:color w:val="000000" w:themeColor="text1"/>
        </w:rPr>
        <w:t xml:space="preserve"> inclusive</w:t>
      </w:r>
      <w:r w:rsidR="00D33606">
        <w:rPr>
          <w:rFonts w:ascii="Arial" w:hAnsi="Arial" w:cs="Arial"/>
          <w:color w:val="000000" w:themeColor="text1"/>
        </w:rPr>
        <w:t>,</w:t>
      </w:r>
      <w:r w:rsidR="00A540A3" w:rsidRPr="008761B7">
        <w:rPr>
          <w:rFonts w:ascii="Arial" w:hAnsi="Arial" w:cs="Arial"/>
          <w:color w:val="000000" w:themeColor="text1"/>
        </w:rPr>
        <w:t xml:space="preserve"> poderá criar novas áreas de atuação para os munícipes e evit</w:t>
      </w:r>
      <w:r w:rsidR="00D13A39" w:rsidRPr="008761B7">
        <w:rPr>
          <w:rFonts w:ascii="Arial" w:hAnsi="Arial" w:cs="Arial"/>
          <w:color w:val="000000" w:themeColor="text1"/>
        </w:rPr>
        <w:t>ar a emigração de cidadãos Francis</w:t>
      </w:r>
      <w:r w:rsidR="00D33606">
        <w:rPr>
          <w:rFonts w:ascii="Arial" w:hAnsi="Arial" w:cs="Arial"/>
          <w:color w:val="000000" w:themeColor="text1"/>
        </w:rPr>
        <w:t>canos</w:t>
      </w:r>
      <w:r w:rsidR="00A540A3" w:rsidRPr="008761B7">
        <w:rPr>
          <w:rFonts w:ascii="Arial" w:hAnsi="Arial" w:cs="Arial"/>
          <w:color w:val="000000" w:themeColor="text1"/>
        </w:rPr>
        <w:t xml:space="preserve"> em busca de emprego e oportunidade.</w:t>
      </w:r>
      <w:r w:rsidR="0049320C" w:rsidRPr="008761B7">
        <w:rPr>
          <w:rFonts w:ascii="Arial" w:hAnsi="Arial" w:cs="Arial"/>
          <w:b/>
          <w:color w:val="000000" w:themeColor="text1"/>
        </w:rPr>
        <w:t xml:space="preserve"> </w:t>
      </w:r>
    </w:p>
    <w:p w14:paraId="737BCF91" w14:textId="7E187713" w:rsidR="0049320C" w:rsidRPr="008761B7" w:rsidRDefault="0049320C" w:rsidP="00B16891">
      <w:pPr>
        <w:ind w:firstLine="2268"/>
        <w:jc w:val="both"/>
        <w:rPr>
          <w:rFonts w:ascii="Arial" w:hAnsi="Arial" w:cs="Arial"/>
          <w:color w:val="000000" w:themeColor="text1"/>
        </w:rPr>
      </w:pPr>
      <w:r w:rsidRPr="008761B7">
        <w:rPr>
          <w:rFonts w:ascii="Arial" w:hAnsi="Arial" w:cs="Arial"/>
          <w:color w:val="000000" w:themeColor="text1"/>
        </w:rPr>
        <w:t>Desta forma, encaminha-se o presente projeto à Câmara Municipal de Vereadores</w:t>
      </w:r>
      <w:r w:rsidR="00D33606">
        <w:rPr>
          <w:rFonts w:ascii="Arial" w:hAnsi="Arial" w:cs="Arial"/>
          <w:color w:val="000000" w:themeColor="text1"/>
        </w:rPr>
        <w:t xml:space="preserve">, </w:t>
      </w:r>
      <w:r w:rsidRPr="008761B7">
        <w:rPr>
          <w:rFonts w:ascii="Arial" w:hAnsi="Arial" w:cs="Arial"/>
          <w:color w:val="000000" w:themeColor="text1"/>
        </w:rPr>
        <w:t xml:space="preserve">para trazer a discussão a necessidade e importância do </w:t>
      </w:r>
      <w:r w:rsidR="00D33606">
        <w:rPr>
          <w:rFonts w:ascii="Arial" w:hAnsi="Arial" w:cs="Arial"/>
          <w:color w:val="000000" w:themeColor="text1"/>
        </w:rPr>
        <w:t>mesmo, como incentivo e forma de</w:t>
      </w:r>
      <w:r w:rsidR="00086681" w:rsidRPr="008761B7">
        <w:rPr>
          <w:rFonts w:ascii="Arial" w:hAnsi="Arial" w:cs="Arial"/>
          <w:color w:val="000000" w:themeColor="text1"/>
        </w:rPr>
        <w:t xml:space="preserve"> atração de </w:t>
      </w:r>
      <w:r w:rsidRPr="008761B7">
        <w:rPr>
          <w:rFonts w:ascii="Arial" w:hAnsi="Arial" w:cs="Arial"/>
          <w:color w:val="000000" w:themeColor="text1"/>
        </w:rPr>
        <w:t>indústrias ao Município.</w:t>
      </w:r>
    </w:p>
    <w:p w14:paraId="2223317D" w14:textId="5675AEF5" w:rsidR="00A936FB" w:rsidRDefault="0049320C" w:rsidP="00D33606">
      <w:pPr>
        <w:ind w:firstLine="2268"/>
        <w:jc w:val="both"/>
        <w:rPr>
          <w:rFonts w:ascii="Arial" w:hAnsi="Arial" w:cs="Arial"/>
          <w:color w:val="000000" w:themeColor="text1"/>
        </w:rPr>
      </w:pPr>
      <w:r w:rsidRPr="008761B7">
        <w:rPr>
          <w:rFonts w:ascii="Arial" w:hAnsi="Arial" w:cs="Arial"/>
          <w:color w:val="000000" w:themeColor="text1"/>
        </w:rPr>
        <w:t xml:space="preserve">Por estas justificadas razões, o </w:t>
      </w:r>
      <w:r w:rsidR="006B3E5E" w:rsidRPr="008761B7">
        <w:rPr>
          <w:rFonts w:ascii="Arial" w:hAnsi="Arial" w:cs="Arial"/>
          <w:color w:val="000000" w:themeColor="text1"/>
        </w:rPr>
        <w:t xml:space="preserve">Poder </w:t>
      </w:r>
      <w:r w:rsidRPr="008761B7">
        <w:rPr>
          <w:rFonts w:ascii="Arial" w:hAnsi="Arial" w:cs="Arial"/>
          <w:color w:val="000000" w:themeColor="text1"/>
        </w:rPr>
        <w:t>Executivo espera que os Nob</w:t>
      </w:r>
      <w:r w:rsidR="006B3E5E" w:rsidRPr="008761B7">
        <w:rPr>
          <w:rFonts w:ascii="Arial" w:hAnsi="Arial" w:cs="Arial"/>
          <w:color w:val="000000" w:themeColor="text1"/>
        </w:rPr>
        <w:t xml:space="preserve">res Pares </w:t>
      </w:r>
      <w:r w:rsidRPr="008761B7">
        <w:rPr>
          <w:rFonts w:ascii="Arial" w:hAnsi="Arial" w:cs="Arial"/>
          <w:color w:val="000000" w:themeColor="text1"/>
        </w:rPr>
        <w:t>desta Casa</w:t>
      </w:r>
      <w:r w:rsidR="001D294A" w:rsidRPr="008761B7">
        <w:rPr>
          <w:rFonts w:ascii="Arial" w:hAnsi="Arial" w:cs="Arial"/>
          <w:color w:val="000000" w:themeColor="text1"/>
        </w:rPr>
        <w:t xml:space="preserve"> aprovem o </w:t>
      </w:r>
      <w:r w:rsidR="00D33606">
        <w:rPr>
          <w:rFonts w:ascii="Arial" w:hAnsi="Arial" w:cs="Arial"/>
          <w:color w:val="000000" w:themeColor="text1"/>
        </w:rPr>
        <w:t>P</w:t>
      </w:r>
      <w:r w:rsidR="001D294A" w:rsidRPr="008761B7">
        <w:rPr>
          <w:rFonts w:ascii="Arial" w:hAnsi="Arial" w:cs="Arial"/>
          <w:color w:val="000000" w:themeColor="text1"/>
        </w:rPr>
        <w:t>rojeto de Lei.</w:t>
      </w:r>
    </w:p>
    <w:p w14:paraId="7BC5D154" w14:textId="77777777" w:rsidR="00D33606" w:rsidRPr="008761B7" w:rsidRDefault="00D33606" w:rsidP="00D33606">
      <w:pPr>
        <w:ind w:firstLine="2268"/>
        <w:jc w:val="both"/>
        <w:rPr>
          <w:rFonts w:ascii="Arial" w:hAnsi="Arial" w:cs="Arial"/>
          <w:color w:val="000000" w:themeColor="text1"/>
        </w:rPr>
      </w:pPr>
    </w:p>
    <w:p w14:paraId="3B2E542A" w14:textId="7E7098B3" w:rsidR="00A936FB" w:rsidRPr="008761B7" w:rsidRDefault="00A936FB" w:rsidP="00D33606">
      <w:pPr>
        <w:tabs>
          <w:tab w:val="left" w:pos="2268"/>
        </w:tabs>
        <w:ind w:firstLine="993"/>
        <w:jc w:val="both"/>
        <w:rPr>
          <w:rFonts w:ascii="Arial" w:hAnsi="Arial" w:cs="Arial"/>
          <w:b/>
          <w:bCs/>
          <w:i/>
          <w:iCs/>
          <w:color w:val="000000" w:themeColor="text1"/>
        </w:rPr>
      </w:pPr>
      <w:r w:rsidRPr="008761B7">
        <w:rPr>
          <w:rFonts w:ascii="Arial" w:hAnsi="Arial" w:cs="Arial"/>
          <w:b/>
          <w:bCs/>
          <w:i/>
          <w:iCs/>
          <w:color w:val="000000" w:themeColor="text1"/>
        </w:rPr>
        <w:t xml:space="preserve">Gabinete do Prefeito Municipal de Dona Francisca, </w:t>
      </w:r>
      <w:r w:rsidR="00D33606">
        <w:rPr>
          <w:rFonts w:ascii="Arial" w:hAnsi="Arial" w:cs="Arial"/>
          <w:b/>
          <w:bCs/>
          <w:i/>
          <w:iCs/>
          <w:color w:val="000000" w:themeColor="text1"/>
        </w:rPr>
        <w:t>06</w:t>
      </w:r>
      <w:r w:rsidRPr="008761B7">
        <w:rPr>
          <w:rFonts w:ascii="Arial" w:hAnsi="Arial" w:cs="Arial"/>
          <w:b/>
          <w:bCs/>
          <w:i/>
          <w:iCs/>
          <w:color w:val="000000" w:themeColor="text1"/>
        </w:rPr>
        <w:t xml:space="preserve"> de </w:t>
      </w:r>
      <w:r w:rsidR="00D33606">
        <w:rPr>
          <w:rFonts w:ascii="Arial" w:hAnsi="Arial" w:cs="Arial"/>
          <w:b/>
          <w:bCs/>
          <w:i/>
          <w:iCs/>
          <w:color w:val="000000" w:themeColor="text1"/>
        </w:rPr>
        <w:t>maio</w:t>
      </w:r>
      <w:r w:rsidRPr="008761B7">
        <w:rPr>
          <w:rFonts w:ascii="Arial" w:hAnsi="Arial" w:cs="Arial"/>
          <w:b/>
          <w:bCs/>
          <w:i/>
          <w:iCs/>
          <w:color w:val="000000" w:themeColor="text1"/>
        </w:rPr>
        <w:t xml:space="preserve"> de 2021.</w:t>
      </w:r>
    </w:p>
    <w:p w14:paraId="7B5F9B3B" w14:textId="77777777" w:rsidR="00A936FB" w:rsidRPr="008761B7" w:rsidRDefault="00A936FB" w:rsidP="00A936FB">
      <w:pPr>
        <w:rPr>
          <w:rFonts w:ascii="Arial" w:hAnsi="Arial" w:cs="Arial"/>
          <w:color w:val="000000" w:themeColor="text1"/>
        </w:rPr>
      </w:pPr>
    </w:p>
    <w:p w14:paraId="1DD32DAE" w14:textId="77777777" w:rsidR="00A936FB" w:rsidRPr="008761B7" w:rsidRDefault="00A936FB" w:rsidP="00A936FB">
      <w:pPr>
        <w:rPr>
          <w:rFonts w:ascii="Arial" w:hAnsi="Arial" w:cs="Arial"/>
          <w:color w:val="000000" w:themeColor="text1"/>
        </w:rPr>
      </w:pPr>
    </w:p>
    <w:p w14:paraId="498C40CE" w14:textId="77777777" w:rsidR="00A936FB" w:rsidRPr="008761B7" w:rsidRDefault="00A936FB" w:rsidP="00A936FB">
      <w:pPr>
        <w:spacing w:before="93"/>
        <w:ind w:right="114"/>
        <w:jc w:val="right"/>
        <w:rPr>
          <w:rFonts w:ascii="Arial" w:hAnsi="Arial" w:cs="Arial"/>
          <w:b/>
          <w:i/>
          <w:color w:val="000000" w:themeColor="text1"/>
        </w:rPr>
      </w:pPr>
      <w:r w:rsidRPr="008761B7">
        <w:rPr>
          <w:rFonts w:ascii="Arial" w:hAnsi="Arial" w:cs="Arial"/>
          <w:b/>
          <w:i/>
          <w:color w:val="000000" w:themeColor="text1"/>
        </w:rPr>
        <w:t>OLAVO</w:t>
      </w:r>
      <w:r w:rsidRPr="008761B7">
        <w:rPr>
          <w:rFonts w:ascii="Arial" w:hAnsi="Arial" w:cs="Arial"/>
          <w:b/>
          <w:i/>
          <w:color w:val="000000" w:themeColor="text1"/>
          <w:spacing w:val="-3"/>
        </w:rPr>
        <w:t xml:space="preserve"> </w:t>
      </w:r>
      <w:r w:rsidRPr="008761B7">
        <w:rPr>
          <w:rFonts w:ascii="Arial" w:hAnsi="Arial" w:cs="Arial"/>
          <w:b/>
          <w:i/>
          <w:color w:val="000000" w:themeColor="text1"/>
        </w:rPr>
        <w:t>JOSÉ</w:t>
      </w:r>
      <w:r w:rsidRPr="008761B7">
        <w:rPr>
          <w:rFonts w:ascii="Arial" w:hAnsi="Arial" w:cs="Arial"/>
          <w:b/>
          <w:i/>
          <w:color w:val="000000" w:themeColor="text1"/>
          <w:spacing w:val="-4"/>
        </w:rPr>
        <w:t xml:space="preserve"> </w:t>
      </w:r>
      <w:r w:rsidRPr="008761B7">
        <w:rPr>
          <w:rFonts w:ascii="Arial" w:hAnsi="Arial" w:cs="Arial"/>
          <w:b/>
          <w:i/>
          <w:color w:val="000000" w:themeColor="text1"/>
        </w:rPr>
        <w:t>CASSOL</w:t>
      </w:r>
    </w:p>
    <w:p w14:paraId="4C2DD67C" w14:textId="50DA547C" w:rsidR="001D294A" w:rsidRPr="008761B7" w:rsidRDefault="00A936FB" w:rsidP="007F4F8E">
      <w:pPr>
        <w:spacing w:before="2"/>
        <w:ind w:right="109"/>
        <w:jc w:val="right"/>
        <w:rPr>
          <w:rFonts w:ascii="Arial" w:hAnsi="Arial" w:cs="Arial"/>
          <w:color w:val="000000" w:themeColor="text1"/>
        </w:rPr>
      </w:pPr>
      <w:r w:rsidRPr="008761B7">
        <w:rPr>
          <w:rFonts w:ascii="Arial" w:hAnsi="Arial" w:cs="Arial"/>
          <w:b/>
          <w:i/>
          <w:color w:val="000000" w:themeColor="text1"/>
        </w:rPr>
        <w:t>Prefeito</w:t>
      </w:r>
      <w:r w:rsidRPr="008761B7">
        <w:rPr>
          <w:rFonts w:ascii="Arial" w:hAnsi="Arial" w:cs="Arial"/>
          <w:b/>
          <w:i/>
          <w:color w:val="000000" w:themeColor="text1"/>
          <w:spacing w:val="-4"/>
        </w:rPr>
        <w:t xml:space="preserve"> </w:t>
      </w:r>
      <w:r w:rsidRPr="008761B7">
        <w:rPr>
          <w:rFonts w:ascii="Arial" w:hAnsi="Arial" w:cs="Arial"/>
          <w:b/>
          <w:i/>
          <w:color w:val="000000" w:themeColor="text1"/>
        </w:rPr>
        <w:t>Municipal</w:t>
      </w:r>
    </w:p>
    <w:sectPr w:rsidR="001D294A" w:rsidRPr="008761B7" w:rsidSect="00D33606">
      <w:footerReference w:type="default" r:id="rId8"/>
      <w:pgSz w:w="11906" w:h="16838" w:code="9"/>
      <w:pgMar w:top="2694" w:right="1416" w:bottom="2127"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B59A8F" w14:textId="77777777" w:rsidR="00B94DC5" w:rsidRDefault="00B94DC5" w:rsidP="000D543E">
      <w:pPr>
        <w:spacing w:after="0" w:line="240" w:lineRule="auto"/>
      </w:pPr>
      <w:r>
        <w:separator/>
      </w:r>
    </w:p>
  </w:endnote>
  <w:endnote w:type="continuationSeparator" w:id="0">
    <w:p w14:paraId="7A50AAF2" w14:textId="77777777" w:rsidR="00B94DC5" w:rsidRDefault="00B94DC5" w:rsidP="000D5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894319"/>
      <w:docPartObj>
        <w:docPartGallery w:val="Page Numbers (Bottom of Page)"/>
        <w:docPartUnique/>
      </w:docPartObj>
    </w:sdtPr>
    <w:sdtEndPr/>
    <w:sdtContent>
      <w:p w14:paraId="78473A71" w14:textId="77777777" w:rsidR="000D543E" w:rsidRDefault="000D543E">
        <w:pPr>
          <w:pStyle w:val="Rodap"/>
          <w:jc w:val="right"/>
        </w:pPr>
        <w:r>
          <w:fldChar w:fldCharType="begin"/>
        </w:r>
        <w:r>
          <w:instrText>PAGE   \* MERGEFORMAT</w:instrText>
        </w:r>
        <w:r>
          <w:fldChar w:fldCharType="separate"/>
        </w:r>
        <w:r w:rsidR="002F0149">
          <w:rPr>
            <w:noProof/>
          </w:rPr>
          <w:t>2</w:t>
        </w:r>
        <w:r>
          <w:fldChar w:fldCharType="end"/>
        </w:r>
      </w:p>
    </w:sdtContent>
  </w:sdt>
  <w:p w14:paraId="5F99F2B7" w14:textId="77777777" w:rsidR="000D543E" w:rsidRDefault="000D543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937C8B" w14:textId="77777777" w:rsidR="00B94DC5" w:rsidRDefault="00B94DC5" w:rsidP="000D543E">
      <w:pPr>
        <w:spacing w:after="0" w:line="240" w:lineRule="auto"/>
      </w:pPr>
      <w:r>
        <w:separator/>
      </w:r>
    </w:p>
  </w:footnote>
  <w:footnote w:type="continuationSeparator" w:id="0">
    <w:p w14:paraId="4496E88A" w14:textId="77777777" w:rsidR="00B94DC5" w:rsidRDefault="00B94DC5" w:rsidP="000D54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74A82"/>
    <w:multiLevelType w:val="hybridMultilevel"/>
    <w:tmpl w:val="7428A7F2"/>
    <w:lvl w:ilvl="0" w:tplc="88C4529A">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1">
    <w:nsid w:val="2EB873D6"/>
    <w:multiLevelType w:val="hybridMultilevel"/>
    <w:tmpl w:val="13284468"/>
    <w:lvl w:ilvl="0" w:tplc="3F260A58">
      <w:start w:val="1"/>
      <w:numFmt w:val="upperRoman"/>
      <w:lvlText w:val="%1-"/>
      <w:lvlJc w:val="left"/>
      <w:pPr>
        <w:ind w:left="2250" w:hanging="720"/>
      </w:pPr>
      <w:rPr>
        <w:rFonts w:hint="default"/>
      </w:rPr>
    </w:lvl>
    <w:lvl w:ilvl="1" w:tplc="04160019" w:tentative="1">
      <w:start w:val="1"/>
      <w:numFmt w:val="lowerLetter"/>
      <w:lvlText w:val="%2."/>
      <w:lvlJc w:val="left"/>
      <w:pPr>
        <w:ind w:left="2610" w:hanging="360"/>
      </w:pPr>
    </w:lvl>
    <w:lvl w:ilvl="2" w:tplc="0416001B" w:tentative="1">
      <w:start w:val="1"/>
      <w:numFmt w:val="lowerRoman"/>
      <w:lvlText w:val="%3."/>
      <w:lvlJc w:val="right"/>
      <w:pPr>
        <w:ind w:left="3330" w:hanging="180"/>
      </w:pPr>
    </w:lvl>
    <w:lvl w:ilvl="3" w:tplc="0416000F" w:tentative="1">
      <w:start w:val="1"/>
      <w:numFmt w:val="decimal"/>
      <w:lvlText w:val="%4."/>
      <w:lvlJc w:val="left"/>
      <w:pPr>
        <w:ind w:left="4050" w:hanging="360"/>
      </w:pPr>
    </w:lvl>
    <w:lvl w:ilvl="4" w:tplc="04160019" w:tentative="1">
      <w:start w:val="1"/>
      <w:numFmt w:val="lowerLetter"/>
      <w:lvlText w:val="%5."/>
      <w:lvlJc w:val="left"/>
      <w:pPr>
        <w:ind w:left="4770" w:hanging="360"/>
      </w:pPr>
    </w:lvl>
    <w:lvl w:ilvl="5" w:tplc="0416001B" w:tentative="1">
      <w:start w:val="1"/>
      <w:numFmt w:val="lowerRoman"/>
      <w:lvlText w:val="%6."/>
      <w:lvlJc w:val="right"/>
      <w:pPr>
        <w:ind w:left="5490" w:hanging="180"/>
      </w:pPr>
    </w:lvl>
    <w:lvl w:ilvl="6" w:tplc="0416000F" w:tentative="1">
      <w:start w:val="1"/>
      <w:numFmt w:val="decimal"/>
      <w:lvlText w:val="%7."/>
      <w:lvlJc w:val="left"/>
      <w:pPr>
        <w:ind w:left="6210" w:hanging="360"/>
      </w:pPr>
    </w:lvl>
    <w:lvl w:ilvl="7" w:tplc="04160019" w:tentative="1">
      <w:start w:val="1"/>
      <w:numFmt w:val="lowerLetter"/>
      <w:lvlText w:val="%8."/>
      <w:lvlJc w:val="left"/>
      <w:pPr>
        <w:ind w:left="6930" w:hanging="360"/>
      </w:pPr>
    </w:lvl>
    <w:lvl w:ilvl="8" w:tplc="0416001B" w:tentative="1">
      <w:start w:val="1"/>
      <w:numFmt w:val="lowerRoman"/>
      <w:lvlText w:val="%9."/>
      <w:lvlJc w:val="right"/>
      <w:pPr>
        <w:ind w:left="7650" w:hanging="180"/>
      </w:pPr>
    </w:lvl>
  </w:abstractNum>
  <w:abstractNum w:abstractNumId="2">
    <w:nsid w:val="2ECF0366"/>
    <w:multiLevelType w:val="hybridMultilevel"/>
    <w:tmpl w:val="0160FA54"/>
    <w:lvl w:ilvl="0" w:tplc="BB484F00">
      <w:start w:val="1"/>
      <w:numFmt w:val="lowerLetter"/>
      <w:lvlText w:val="%1)"/>
      <w:lvlJc w:val="left"/>
      <w:pPr>
        <w:ind w:left="2628" w:hanging="360"/>
      </w:pPr>
      <w:rPr>
        <w:rFonts w:hint="default"/>
      </w:rPr>
    </w:lvl>
    <w:lvl w:ilvl="1" w:tplc="04160019" w:tentative="1">
      <w:start w:val="1"/>
      <w:numFmt w:val="lowerLetter"/>
      <w:lvlText w:val="%2."/>
      <w:lvlJc w:val="left"/>
      <w:pPr>
        <w:ind w:left="3348" w:hanging="360"/>
      </w:pPr>
    </w:lvl>
    <w:lvl w:ilvl="2" w:tplc="0416001B" w:tentative="1">
      <w:start w:val="1"/>
      <w:numFmt w:val="lowerRoman"/>
      <w:lvlText w:val="%3."/>
      <w:lvlJc w:val="right"/>
      <w:pPr>
        <w:ind w:left="4068" w:hanging="180"/>
      </w:pPr>
    </w:lvl>
    <w:lvl w:ilvl="3" w:tplc="0416000F" w:tentative="1">
      <w:start w:val="1"/>
      <w:numFmt w:val="decimal"/>
      <w:lvlText w:val="%4."/>
      <w:lvlJc w:val="left"/>
      <w:pPr>
        <w:ind w:left="4788" w:hanging="360"/>
      </w:pPr>
    </w:lvl>
    <w:lvl w:ilvl="4" w:tplc="04160019" w:tentative="1">
      <w:start w:val="1"/>
      <w:numFmt w:val="lowerLetter"/>
      <w:lvlText w:val="%5."/>
      <w:lvlJc w:val="left"/>
      <w:pPr>
        <w:ind w:left="5508" w:hanging="360"/>
      </w:pPr>
    </w:lvl>
    <w:lvl w:ilvl="5" w:tplc="0416001B" w:tentative="1">
      <w:start w:val="1"/>
      <w:numFmt w:val="lowerRoman"/>
      <w:lvlText w:val="%6."/>
      <w:lvlJc w:val="right"/>
      <w:pPr>
        <w:ind w:left="6228" w:hanging="180"/>
      </w:pPr>
    </w:lvl>
    <w:lvl w:ilvl="6" w:tplc="0416000F" w:tentative="1">
      <w:start w:val="1"/>
      <w:numFmt w:val="decimal"/>
      <w:lvlText w:val="%7."/>
      <w:lvlJc w:val="left"/>
      <w:pPr>
        <w:ind w:left="6948" w:hanging="360"/>
      </w:pPr>
    </w:lvl>
    <w:lvl w:ilvl="7" w:tplc="04160019" w:tentative="1">
      <w:start w:val="1"/>
      <w:numFmt w:val="lowerLetter"/>
      <w:lvlText w:val="%8."/>
      <w:lvlJc w:val="left"/>
      <w:pPr>
        <w:ind w:left="7668" w:hanging="360"/>
      </w:pPr>
    </w:lvl>
    <w:lvl w:ilvl="8" w:tplc="0416001B" w:tentative="1">
      <w:start w:val="1"/>
      <w:numFmt w:val="lowerRoman"/>
      <w:lvlText w:val="%9."/>
      <w:lvlJc w:val="right"/>
      <w:pPr>
        <w:ind w:left="8388" w:hanging="180"/>
      </w:pPr>
    </w:lvl>
  </w:abstractNum>
  <w:abstractNum w:abstractNumId="3">
    <w:nsid w:val="54685EA7"/>
    <w:multiLevelType w:val="hybridMultilevel"/>
    <w:tmpl w:val="7FB6010A"/>
    <w:lvl w:ilvl="0" w:tplc="D1D098CE">
      <w:start w:val="1"/>
      <w:numFmt w:val="upperRoman"/>
      <w:lvlText w:val="%1-"/>
      <w:lvlJc w:val="left"/>
      <w:pPr>
        <w:ind w:left="1395" w:hanging="720"/>
      </w:pPr>
      <w:rPr>
        <w:rFonts w:hint="default"/>
      </w:rPr>
    </w:lvl>
    <w:lvl w:ilvl="1" w:tplc="04160019" w:tentative="1">
      <w:start w:val="1"/>
      <w:numFmt w:val="lowerLetter"/>
      <w:lvlText w:val="%2."/>
      <w:lvlJc w:val="left"/>
      <w:pPr>
        <w:ind w:left="1755" w:hanging="360"/>
      </w:pPr>
    </w:lvl>
    <w:lvl w:ilvl="2" w:tplc="0416001B" w:tentative="1">
      <w:start w:val="1"/>
      <w:numFmt w:val="lowerRoman"/>
      <w:lvlText w:val="%3."/>
      <w:lvlJc w:val="right"/>
      <w:pPr>
        <w:ind w:left="2475" w:hanging="180"/>
      </w:pPr>
    </w:lvl>
    <w:lvl w:ilvl="3" w:tplc="0416000F" w:tentative="1">
      <w:start w:val="1"/>
      <w:numFmt w:val="decimal"/>
      <w:lvlText w:val="%4."/>
      <w:lvlJc w:val="left"/>
      <w:pPr>
        <w:ind w:left="3195" w:hanging="360"/>
      </w:pPr>
    </w:lvl>
    <w:lvl w:ilvl="4" w:tplc="04160019" w:tentative="1">
      <w:start w:val="1"/>
      <w:numFmt w:val="lowerLetter"/>
      <w:lvlText w:val="%5."/>
      <w:lvlJc w:val="left"/>
      <w:pPr>
        <w:ind w:left="3915" w:hanging="360"/>
      </w:pPr>
    </w:lvl>
    <w:lvl w:ilvl="5" w:tplc="0416001B" w:tentative="1">
      <w:start w:val="1"/>
      <w:numFmt w:val="lowerRoman"/>
      <w:lvlText w:val="%6."/>
      <w:lvlJc w:val="right"/>
      <w:pPr>
        <w:ind w:left="4635" w:hanging="180"/>
      </w:pPr>
    </w:lvl>
    <w:lvl w:ilvl="6" w:tplc="0416000F" w:tentative="1">
      <w:start w:val="1"/>
      <w:numFmt w:val="decimal"/>
      <w:lvlText w:val="%7."/>
      <w:lvlJc w:val="left"/>
      <w:pPr>
        <w:ind w:left="5355" w:hanging="360"/>
      </w:pPr>
    </w:lvl>
    <w:lvl w:ilvl="7" w:tplc="04160019" w:tentative="1">
      <w:start w:val="1"/>
      <w:numFmt w:val="lowerLetter"/>
      <w:lvlText w:val="%8."/>
      <w:lvlJc w:val="left"/>
      <w:pPr>
        <w:ind w:left="6075" w:hanging="360"/>
      </w:pPr>
    </w:lvl>
    <w:lvl w:ilvl="8" w:tplc="0416001B" w:tentative="1">
      <w:start w:val="1"/>
      <w:numFmt w:val="lowerRoman"/>
      <w:lvlText w:val="%9."/>
      <w:lvlJc w:val="right"/>
      <w:pPr>
        <w:ind w:left="6795" w:hanging="180"/>
      </w:pPr>
    </w:lvl>
  </w:abstractNum>
  <w:abstractNum w:abstractNumId="4">
    <w:nsid w:val="5E9B2D72"/>
    <w:multiLevelType w:val="hybridMultilevel"/>
    <w:tmpl w:val="FC109D76"/>
    <w:lvl w:ilvl="0" w:tplc="9E781272">
      <w:start w:val="1"/>
      <w:numFmt w:val="lowerLetter"/>
      <w:lvlText w:val="%1)"/>
      <w:lvlJc w:val="left"/>
      <w:pPr>
        <w:ind w:left="1035" w:hanging="360"/>
      </w:pPr>
      <w:rPr>
        <w:rFonts w:hint="default"/>
      </w:rPr>
    </w:lvl>
    <w:lvl w:ilvl="1" w:tplc="04160019" w:tentative="1">
      <w:start w:val="1"/>
      <w:numFmt w:val="lowerLetter"/>
      <w:lvlText w:val="%2."/>
      <w:lvlJc w:val="left"/>
      <w:pPr>
        <w:ind w:left="1755" w:hanging="360"/>
      </w:pPr>
    </w:lvl>
    <w:lvl w:ilvl="2" w:tplc="0416001B" w:tentative="1">
      <w:start w:val="1"/>
      <w:numFmt w:val="lowerRoman"/>
      <w:lvlText w:val="%3."/>
      <w:lvlJc w:val="right"/>
      <w:pPr>
        <w:ind w:left="2475" w:hanging="180"/>
      </w:pPr>
    </w:lvl>
    <w:lvl w:ilvl="3" w:tplc="0416000F" w:tentative="1">
      <w:start w:val="1"/>
      <w:numFmt w:val="decimal"/>
      <w:lvlText w:val="%4."/>
      <w:lvlJc w:val="left"/>
      <w:pPr>
        <w:ind w:left="3195" w:hanging="360"/>
      </w:pPr>
    </w:lvl>
    <w:lvl w:ilvl="4" w:tplc="04160019" w:tentative="1">
      <w:start w:val="1"/>
      <w:numFmt w:val="lowerLetter"/>
      <w:lvlText w:val="%5."/>
      <w:lvlJc w:val="left"/>
      <w:pPr>
        <w:ind w:left="3915" w:hanging="360"/>
      </w:pPr>
    </w:lvl>
    <w:lvl w:ilvl="5" w:tplc="0416001B" w:tentative="1">
      <w:start w:val="1"/>
      <w:numFmt w:val="lowerRoman"/>
      <w:lvlText w:val="%6."/>
      <w:lvlJc w:val="right"/>
      <w:pPr>
        <w:ind w:left="4635" w:hanging="180"/>
      </w:pPr>
    </w:lvl>
    <w:lvl w:ilvl="6" w:tplc="0416000F" w:tentative="1">
      <w:start w:val="1"/>
      <w:numFmt w:val="decimal"/>
      <w:lvlText w:val="%7."/>
      <w:lvlJc w:val="left"/>
      <w:pPr>
        <w:ind w:left="5355" w:hanging="360"/>
      </w:pPr>
    </w:lvl>
    <w:lvl w:ilvl="7" w:tplc="04160019" w:tentative="1">
      <w:start w:val="1"/>
      <w:numFmt w:val="lowerLetter"/>
      <w:lvlText w:val="%8."/>
      <w:lvlJc w:val="left"/>
      <w:pPr>
        <w:ind w:left="6075" w:hanging="360"/>
      </w:pPr>
    </w:lvl>
    <w:lvl w:ilvl="8" w:tplc="0416001B" w:tentative="1">
      <w:start w:val="1"/>
      <w:numFmt w:val="lowerRoman"/>
      <w:lvlText w:val="%9."/>
      <w:lvlJc w:val="right"/>
      <w:pPr>
        <w:ind w:left="6795" w:hanging="180"/>
      </w:pPr>
    </w:lvl>
  </w:abstractNum>
  <w:abstractNum w:abstractNumId="5">
    <w:nsid w:val="6B031D83"/>
    <w:multiLevelType w:val="hybridMultilevel"/>
    <w:tmpl w:val="5E80C20E"/>
    <w:lvl w:ilvl="0" w:tplc="78D86956">
      <w:start w:val="1"/>
      <w:numFmt w:val="lowerLetter"/>
      <w:lvlText w:val="%1)"/>
      <w:lvlJc w:val="left"/>
      <w:pPr>
        <w:ind w:left="1035" w:hanging="360"/>
      </w:pPr>
      <w:rPr>
        <w:rFonts w:hint="default"/>
      </w:rPr>
    </w:lvl>
    <w:lvl w:ilvl="1" w:tplc="04160019" w:tentative="1">
      <w:start w:val="1"/>
      <w:numFmt w:val="lowerLetter"/>
      <w:lvlText w:val="%2."/>
      <w:lvlJc w:val="left"/>
      <w:pPr>
        <w:ind w:left="1755" w:hanging="360"/>
      </w:pPr>
    </w:lvl>
    <w:lvl w:ilvl="2" w:tplc="0416001B" w:tentative="1">
      <w:start w:val="1"/>
      <w:numFmt w:val="lowerRoman"/>
      <w:lvlText w:val="%3."/>
      <w:lvlJc w:val="right"/>
      <w:pPr>
        <w:ind w:left="2475" w:hanging="180"/>
      </w:pPr>
    </w:lvl>
    <w:lvl w:ilvl="3" w:tplc="0416000F" w:tentative="1">
      <w:start w:val="1"/>
      <w:numFmt w:val="decimal"/>
      <w:lvlText w:val="%4."/>
      <w:lvlJc w:val="left"/>
      <w:pPr>
        <w:ind w:left="3195" w:hanging="360"/>
      </w:pPr>
    </w:lvl>
    <w:lvl w:ilvl="4" w:tplc="04160019" w:tentative="1">
      <w:start w:val="1"/>
      <w:numFmt w:val="lowerLetter"/>
      <w:lvlText w:val="%5."/>
      <w:lvlJc w:val="left"/>
      <w:pPr>
        <w:ind w:left="3915" w:hanging="360"/>
      </w:pPr>
    </w:lvl>
    <w:lvl w:ilvl="5" w:tplc="0416001B" w:tentative="1">
      <w:start w:val="1"/>
      <w:numFmt w:val="lowerRoman"/>
      <w:lvlText w:val="%6."/>
      <w:lvlJc w:val="right"/>
      <w:pPr>
        <w:ind w:left="4635" w:hanging="180"/>
      </w:pPr>
    </w:lvl>
    <w:lvl w:ilvl="6" w:tplc="0416000F" w:tentative="1">
      <w:start w:val="1"/>
      <w:numFmt w:val="decimal"/>
      <w:lvlText w:val="%7."/>
      <w:lvlJc w:val="left"/>
      <w:pPr>
        <w:ind w:left="5355" w:hanging="360"/>
      </w:pPr>
    </w:lvl>
    <w:lvl w:ilvl="7" w:tplc="04160019" w:tentative="1">
      <w:start w:val="1"/>
      <w:numFmt w:val="lowerLetter"/>
      <w:lvlText w:val="%8."/>
      <w:lvlJc w:val="left"/>
      <w:pPr>
        <w:ind w:left="6075" w:hanging="360"/>
      </w:pPr>
    </w:lvl>
    <w:lvl w:ilvl="8" w:tplc="0416001B" w:tentative="1">
      <w:start w:val="1"/>
      <w:numFmt w:val="lowerRoman"/>
      <w:lvlText w:val="%9."/>
      <w:lvlJc w:val="right"/>
      <w:pPr>
        <w:ind w:left="6795" w:hanging="180"/>
      </w:pPr>
    </w:lvl>
  </w:abstractNum>
  <w:abstractNum w:abstractNumId="6">
    <w:nsid w:val="775C5D00"/>
    <w:multiLevelType w:val="hybridMultilevel"/>
    <w:tmpl w:val="A11ADE7E"/>
    <w:lvl w:ilvl="0" w:tplc="34E8291C">
      <w:start w:val="1"/>
      <w:numFmt w:val="lowerLetter"/>
      <w:lvlText w:val="%1)"/>
      <w:lvlJc w:val="left"/>
      <w:pPr>
        <w:ind w:left="1035" w:hanging="360"/>
      </w:pPr>
      <w:rPr>
        <w:rFonts w:asciiTheme="minorHAnsi" w:eastAsiaTheme="minorHAnsi" w:hAnsiTheme="minorHAnsi" w:cstheme="minorBidi"/>
      </w:rPr>
    </w:lvl>
    <w:lvl w:ilvl="1" w:tplc="04160019" w:tentative="1">
      <w:start w:val="1"/>
      <w:numFmt w:val="lowerLetter"/>
      <w:lvlText w:val="%2."/>
      <w:lvlJc w:val="left"/>
      <w:pPr>
        <w:ind w:left="1755" w:hanging="360"/>
      </w:pPr>
    </w:lvl>
    <w:lvl w:ilvl="2" w:tplc="0416001B" w:tentative="1">
      <w:start w:val="1"/>
      <w:numFmt w:val="lowerRoman"/>
      <w:lvlText w:val="%3."/>
      <w:lvlJc w:val="right"/>
      <w:pPr>
        <w:ind w:left="2475" w:hanging="180"/>
      </w:pPr>
    </w:lvl>
    <w:lvl w:ilvl="3" w:tplc="0416000F" w:tentative="1">
      <w:start w:val="1"/>
      <w:numFmt w:val="decimal"/>
      <w:lvlText w:val="%4."/>
      <w:lvlJc w:val="left"/>
      <w:pPr>
        <w:ind w:left="3195" w:hanging="360"/>
      </w:pPr>
    </w:lvl>
    <w:lvl w:ilvl="4" w:tplc="04160019" w:tentative="1">
      <w:start w:val="1"/>
      <w:numFmt w:val="lowerLetter"/>
      <w:lvlText w:val="%5."/>
      <w:lvlJc w:val="left"/>
      <w:pPr>
        <w:ind w:left="3915" w:hanging="360"/>
      </w:pPr>
    </w:lvl>
    <w:lvl w:ilvl="5" w:tplc="0416001B" w:tentative="1">
      <w:start w:val="1"/>
      <w:numFmt w:val="lowerRoman"/>
      <w:lvlText w:val="%6."/>
      <w:lvlJc w:val="right"/>
      <w:pPr>
        <w:ind w:left="4635" w:hanging="180"/>
      </w:pPr>
    </w:lvl>
    <w:lvl w:ilvl="6" w:tplc="0416000F" w:tentative="1">
      <w:start w:val="1"/>
      <w:numFmt w:val="decimal"/>
      <w:lvlText w:val="%7."/>
      <w:lvlJc w:val="left"/>
      <w:pPr>
        <w:ind w:left="5355" w:hanging="360"/>
      </w:pPr>
    </w:lvl>
    <w:lvl w:ilvl="7" w:tplc="04160019" w:tentative="1">
      <w:start w:val="1"/>
      <w:numFmt w:val="lowerLetter"/>
      <w:lvlText w:val="%8."/>
      <w:lvlJc w:val="left"/>
      <w:pPr>
        <w:ind w:left="6075" w:hanging="360"/>
      </w:pPr>
    </w:lvl>
    <w:lvl w:ilvl="8" w:tplc="0416001B" w:tentative="1">
      <w:start w:val="1"/>
      <w:numFmt w:val="lowerRoman"/>
      <w:lvlText w:val="%9."/>
      <w:lvlJc w:val="right"/>
      <w:pPr>
        <w:ind w:left="6795" w:hanging="180"/>
      </w:pPr>
    </w:lvl>
  </w:abstractNum>
  <w:num w:numId="1">
    <w:abstractNumId w:val="1"/>
  </w:num>
  <w:num w:numId="2">
    <w:abstractNumId w:val="4"/>
  </w:num>
  <w:num w:numId="3">
    <w:abstractNumId w:val="6"/>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770"/>
    <w:rsid w:val="00041E18"/>
    <w:rsid w:val="00044CDE"/>
    <w:rsid w:val="00074975"/>
    <w:rsid w:val="00086681"/>
    <w:rsid w:val="00091870"/>
    <w:rsid w:val="000966DC"/>
    <w:rsid w:val="000B30E1"/>
    <w:rsid w:val="000D543E"/>
    <w:rsid w:val="000E388E"/>
    <w:rsid w:val="000E6CFB"/>
    <w:rsid w:val="001728A8"/>
    <w:rsid w:val="001D294A"/>
    <w:rsid w:val="001E6A06"/>
    <w:rsid w:val="00267004"/>
    <w:rsid w:val="002B1A72"/>
    <w:rsid w:val="002B6951"/>
    <w:rsid w:val="002D6A48"/>
    <w:rsid w:val="002E370A"/>
    <w:rsid w:val="002E62FC"/>
    <w:rsid w:val="002E6BB5"/>
    <w:rsid w:val="002E6F34"/>
    <w:rsid w:val="002F0149"/>
    <w:rsid w:val="0030188F"/>
    <w:rsid w:val="00306566"/>
    <w:rsid w:val="0032651A"/>
    <w:rsid w:val="00352072"/>
    <w:rsid w:val="0035553F"/>
    <w:rsid w:val="003F0977"/>
    <w:rsid w:val="0045053E"/>
    <w:rsid w:val="0049320C"/>
    <w:rsid w:val="004B21E4"/>
    <w:rsid w:val="004C2845"/>
    <w:rsid w:val="004E0D11"/>
    <w:rsid w:val="004F6DA4"/>
    <w:rsid w:val="00532AC9"/>
    <w:rsid w:val="005366B6"/>
    <w:rsid w:val="00543B7B"/>
    <w:rsid w:val="00552D30"/>
    <w:rsid w:val="00554E20"/>
    <w:rsid w:val="00565C49"/>
    <w:rsid w:val="005A1AA6"/>
    <w:rsid w:val="005A31C4"/>
    <w:rsid w:val="00600AF9"/>
    <w:rsid w:val="006406BB"/>
    <w:rsid w:val="00650F1F"/>
    <w:rsid w:val="006558E9"/>
    <w:rsid w:val="00671ED8"/>
    <w:rsid w:val="006B3E5E"/>
    <w:rsid w:val="006B55B4"/>
    <w:rsid w:val="006D32CB"/>
    <w:rsid w:val="006F4537"/>
    <w:rsid w:val="00707B3E"/>
    <w:rsid w:val="00750F2E"/>
    <w:rsid w:val="0075780C"/>
    <w:rsid w:val="00762D68"/>
    <w:rsid w:val="00765FD4"/>
    <w:rsid w:val="00777CEB"/>
    <w:rsid w:val="00781159"/>
    <w:rsid w:val="00785678"/>
    <w:rsid w:val="007D24AD"/>
    <w:rsid w:val="007E4739"/>
    <w:rsid w:val="007F4F8E"/>
    <w:rsid w:val="007F7113"/>
    <w:rsid w:val="00815F97"/>
    <w:rsid w:val="0083279F"/>
    <w:rsid w:val="00872D53"/>
    <w:rsid w:val="008761B7"/>
    <w:rsid w:val="0087706B"/>
    <w:rsid w:val="00893E46"/>
    <w:rsid w:val="008F1AAC"/>
    <w:rsid w:val="0090308C"/>
    <w:rsid w:val="0094654D"/>
    <w:rsid w:val="0095694B"/>
    <w:rsid w:val="00975CDB"/>
    <w:rsid w:val="00992DAB"/>
    <w:rsid w:val="009B0B77"/>
    <w:rsid w:val="009C65C4"/>
    <w:rsid w:val="009F1F06"/>
    <w:rsid w:val="00A33FBC"/>
    <w:rsid w:val="00A375B3"/>
    <w:rsid w:val="00A40BB9"/>
    <w:rsid w:val="00A52025"/>
    <w:rsid w:val="00A53937"/>
    <w:rsid w:val="00A540A3"/>
    <w:rsid w:val="00A60EF1"/>
    <w:rsid w:val="00A640BD"/>
    <w:rsid w:val="00A936FB"/>
    <w:rsid w:val="00AD407E"/>
    <w:rsid w:val="00B16891"/>
    <w:rsid w:val="00B52312"/>
    <w:rsid w:val="00B60DF4"/>
    <w:rsid w:val="00B92A27"/>
    <w:rsid w:val="00B94DC5"/>
    <w:rsid w:val="00BC0A57"/>
    <w:rsid w:val="00BF2ED9"/>
    <w:rsid w:val="00C00163"/>
    <w:rsid w:val="00C02D6C"/>
    <w:rsid w:val="00C37178"/>
    <w:rsid w:val="00C84EEE"/>
    <w:rsid w:val="00CE7770"/>
    <w:rsid w:val="00D0526B"/>
    <w:rsid w:val="00D07E3A"/>
    <w:rsid w:val="00D13A39"/>
    <w:rsid w:val="00D14F28"/>
    <w:rsid w:val="00D25CE9"/>
    <w:rsid w:val="00D33606"/>
    <w:rsid w:val="00DB4572"/>
    <w:rsid w:val="00E05CD1"/>
    <w:rsid w:val="00E102B2"/>
    <w:rsid w:val="00E763A3"/>
    <w:rsid w:val="00ED47D5"/>
    <w:rsid w:val="00ED4C1B"/>
    <w:rsid w:val="00F063B0"/>
    <w:rsid w:val="00F41142"/>
    <w:rsid w:val="00FB1DB1"/>
    <w:rsid w:val="00FB215B"/>
    <w:rsid w:val="00FB3B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99663"/>
  <w15:docId w15:val="{ED012D5D-B666-46D7-8324-4B639421A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457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552D30"/>
    <w:pPr>
      <w:ind w:left="720"/>
      <w:contextualSpacing/>
    </w:pPr>
  </w:style>
  <w:style w:type="paragraph" w:styleId="Cabealho">
    <w:name w:val="header"/>
    <w:basedOn w:val="Normal"/>
    <w:link w:val="CabealhoChar"/>
    <w:uiPriority w:val="99"/>
    <w:unhideWhenUsed/>
    <w:rsid w:val="000D543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D543E"/>
  </w:style>
  <w:style w:type="paragraph" w:styleId="Rodap">
    <w:name w:val="footer"/>
    <w:basedOn w:val="Normal"/>
    <w:link w:val="RodapChar"/>
    <w:uiPriority w:val="99"/>
    <w:unhideWhenUsed/>
    <w:rsid w:val="000D543E"/>
    <w:pPr>
      <w:tabs>
        <w:tab w:val="center" w:pos="4252"/>
        <w:tab w:val="right" w:pos="8504"/>
      </w:tabs>
      <w:spacing w:after="0" w:line="240" w:lineRule="auto"/>
    </w:pPr>
  </w:style>
  <w:style w:type="character" w:customStyle="1" w:styleId="RodapChar">
    <w:name w:val="Rodapé Char"/>
    <w:basedOn w:val="Fontepargpadro"/>
    <w:link w:val="Rodap"/>
    <w:uiPriority w:val="99"/>
    <w:rsid w:val="000D543E"/>
  </w:style>
  <w:style w:type="paragraph" w:styleId="Textodebalo">
    <w:name w:val="Balloon Text"/>
    <w:basedOn w:val="Normal"/>
    <w:link w:val="TextodebaloChar"/>
    <w:uiPriority w:val="99"/>
    <w:semiHidden/>
    <w:unhideWhenUsed/>
    <w:rsid w:val="007D24A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D24AD"/>
    <w:rPr>
      <w:rFonts w:ascii="Segoe UI" w:hAnsi="Segoe UI" w:cs="Segoe UI"/>
      <w:sz w:val="18"/>
      <w:szCs w:val="18"/>
    </w:rPr>
  </w:style>
  <w:style w:type="paragraph" w:styleId="Corpodetexto">
    <w:name w:val="Body Text"/>
    <w:basedOn w:val="Normal"/>
    <w:link w:val="CorpodetextoChar"/>
    <w:uiPriority w:val="1"/>
    <w:qFormat/>
    <w:rsid w:val="00A936FB"/>
    <w:pPr>
      <w:widowControl w:val="0"/>
      <w:autoSpaceDE w:val="0"/>
      <w:autoSpaceDN w:val="0"/>
      <w:spacing w:after="0" w:line="240" w:lineRule="auto"/>
    </w:pPr>
    <w:rPr>
      <w:rFonts w:ascii="Calibri Light" w:eastAsia="Calibri Light" w:hAnsi="Calibri Light" w:cs="Calibri Light"/>
      <w:lang w:val="ga"/>
    </w:rPr>
  </w:style>
  <w:style w:type="character" w:customStyle="1" w:styleId="CorpodetextoChar">
    <w:name w:val="Corpo de texto Char"/>
    <w:basedOn w:val="Fontepargpadro"/>
    <w:link w:val="Corpodetexto"/>
    <w:uiPriority w:val="1"/>
    <w:rsid w:val="00A936FB"/>
    <w:rPr>
      <w:rFonts w:ascii="Calibri Light" w:eastAsia="Calibri Light" w:hAnsi="Calibri Light" w:cs="Calibri Light"/>
      <w:lang w:val="ga"/>
    </w:rPr>
  </w:style>
  <w:style w:type="character" w:customStyle="1" w:styleId="label">
    <w:name w:val="label"/>
    <w:basedOn w:val="Fontepargpadro"/>
    <w:rsid w:val="00352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3B7B2D-8D44-4DA0-B890-66D834C11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2419</Words>
  <Characters>13067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Camara D. Francisca</cp:lastModifiedBy>
  <cp:revision>2</cp:revision>
  <cp:lastPrinted>2021-03-30T16:57:00Z</cp:lastPrinted>
  <dcterms:created xsi:type="dcterms:W3CDTF">2021-10-11T11:43:00Z</dcterms:created>
  <dcterms:modified xsi:type="dcterms:W3CDTF">2021-10-11T11:43:00Z</dcterms:modified>
</cp:coreProperties>
</file>