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8AAC2" w14:textId="77777777" w:rsidR="00560DAE" w:rsidRDefault="00560DAE">
      <w:pPr>
        <w:pStyle w:val="Corpodetexto"/>
        <w:rPr>
          <w:rFonts w:ascii="Times New Roman"/>
          <w:sz w:val="20"/>
        </w:rPr>
      </w:pPr>
    </w:p>
    <w:p w14:paraId="3D1BB296" w14:textId="77777777" w:rsidR="00560DAE" w:rsidRDefault="00560DAE">
      <w:pPr>
        <w:pStyle w:val="Corpodetexto"/>
        <w:rPr>
          <w:rFonts w:ascii="Times New Roman"/>
          <w:sz w:val="20"/>
        </w:rPr>
      </w:pPr>
    </w:p>
    <w:p w14:paraId="6A9F03B9" w14:textId="77777777" w:rsidR="00560DAE" w:rsidRDefault="00560DAE">
      <w:pPr>
        <w:pStyle w:val="Corpodetexto"/>
        <w:rPr>
          <w:rFonts w:ascii="Times New Roman"/>
          <w:sz w:val="20"/>
        </w:rPr>
      </w:pPr>
    </w:p>
    <w:p w14:paraId="715ECB3D" w14:textId="77777777" w:rsidR="00560DAE" w:rsidRDefault="00560DAE">
      <w:pPr>
        <w:pStyle w:val="Corpodetexto"/>
        <w:rPr>
          <w:rFonts w:ascii="Times New Roman"/>
          <w:sz w:val="20"/>
        </w:rPr>
      </w:pPr>
    </w:p>
    <w:p w14:paraId="5CA7C6BD" w14:textId="77777777" w:rsidR="00560DAE" w:rsidRDefault="00560DAE">
      <w:pPr>
        <w:pStyle w:val="Corpodetexto"/>
        <w:spacing w:before="3"/>
        <w:rPr>
          <w:rFonts w:ascii="Times New Roman"/>
          <w:sz w:val="28"/>
        </w:rPr>
      </w:pPr>
    </w:p>
    <w:p w14:paraId="2B8029F0" w14:textId="0A2F8FB7" w:rsidR="00560DAE" w:rsidRDefault="000E1F1F">
      <w:pPr>
        <w:pStyle w:val="Ttulo1"/>
        <w:spacing w:before="93"/>
        <w:ind w:right="196"/>
      </w:pPr>
      <w:bookmarkStart w:id="0" w:name="_GoBack"/>
      <w:r>
        <w:t>PROJETO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LEI nº</w:t>
      </w:r>
      <w:r>
        <w:rPr>
          <w:spacing w:val="-2"/>
        </w:rPr>
        <w:t xml:space="preserve"> </w:t>
      </w:r>
      <w:r w:rsidR="00016CF0">
        <w:t>071</w:t>
      </w:r>
      <w:r>
        <w:rPr>
          <w:spacing w:val="-1"/>
        </w:rPr>
        <w:t xml:space="preserve"> </w:t>
      </w:r>
      <w:r w:rsidR="00016CF0">
        <w:t>DE 16 DE DEZEMBRO DE</w:t>
      </w:r>
      <w:r>
        <w:t xml:space="preserve"> 2021.</w:t>
      </w:r>
    </w:p>
    <w:p w14:paraId="6ED59787" w14:textId="77777777" w:rsidR="00560DAE" w:rsidRDefault="00560DAE">
      <w:pPr>
        <w:pStyle w:val="Corpodetexto"/>
        <w:rPr>
          <w:rFonts w:ascii="Arial"/>
          <w:b/>
          <w:sz w:val="24"/>
        </w:rPr>
      </w:pPr>
    </w:p>
    <w:p w14:paraId="132310DA" w14:textId="77777777" w:rsidR="00560DAE" w:rsidRDefault="00560DAE">
      <w:pPr>
        <w:pStyle w:val="Corpodetexto"/>
        <w:rPr>
          <w:rFonts w:ascii="Arial"/>
          <w:b/>
          <w:sz w:val="24"/>
        </w:rPr>
      </w:pPr>
    </w:p>
    <w:p w14:paraId="434A49F2" w14:textId="77777777" w:rsidR="00560DAE" w:rsidRDefault="00560DAE">
      <w:pPr>
        <w:pStyle w:val="Corpodetexto"/>
        <w:spacing w:before="3"/>
        <w:rPr>
          <w:rFonts w:ascii="Arial"/>
          <w:b/>
          <w:sz w:val="31"/>
        </w:rPr>
      </w:pPr>
    </w:p>
    <w:p w14:paraId="14039F16" w14:textId="77777777" w:rsidR="00560DAE" w:rsidRDefault="000E1F1F">
      <w:pPr>
        <w:pStyle w:val="Corpodetexto"/>
        <w:spacing w:line="276" w:lineRule="auto"/>
        <w:ind w:left="4602" w:right="108"/>
        <w:jc w:val="both"/>
      </w:pPr>
      <w:r>
        <w:t>Dispõe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Municipal de Defesa do Consumidor –</w:t>
      </w:r>
      <w:r>
        <w:rPr>
          <w:spacing w:val="1"/>
        </w:rPr>
        <w:t xml:space="preserve"> </w:t>
      </w:r>
      <w:r>
        <w:t>SMDC –</w:t>
      </w:r>
      <w:r>
        <w:rPr>
          <w:spacing w:val="1"/>
        </w:rPr>
        <w:t xml:space="preserve"> </w:t>
      </w:r>
      <w:r>
        <w:t>institui a Coordenadoria Municipal de Proteção e</w:t>
      </w:r>
      <w:r>
        <w:rPr>
          <w:spacing w:val="1"/>
        </w:rPr>
        <w:t xml:space="preserve"> </w:t>
      </w:r>
      <w:r>
        <w:t>Defesa do Consumidor – PROCON, o Conselho</w:t>
      </w:r>
      <w:r>
        <w:rPr>
          <w:spacing w:val="1"/>
        </w:rPr>
        <w:t xml:space="preserve"> </w:t>
      </w:r>
      <w:r>
        <w:t>Municipal</w:t>
      </w:r>
      <w:r>
        <w:rPr>
          <w:spacing w:val="1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Proteção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Defesa</w:t>
      </w:r>
      <w:r>
        <w:rPr>
          <w:spacing w:val="23"/>
        </w:rPr>
        <w:t xml:space="preserve"> </w:t>
      </w:r>
      <w:r>
        <w:t>do</w:t>
      </w:r>
      <w:r>
        <w:rPr>
          <w:spacing w:val="22"/>
        </w:rPr>
        <w:t xml:space="preserve"> </w:t>
      </w:r>
      <w:r>
        <w:t>Consumidor</w:t>
      </w:r>
    </w:p>
    <w:p w14:paraId="69FABE1F" w14:textId="77777777" w:rsidR="00560DAE" w:rsidRDefault="000E1F1F">
      <w:pPr>
        <w:pStyle w:val="Corpodetexto"/>
        <w:spacing w:line="276" w:lineRule="auto"/>
        <w:ind w:left="4602" w:right="108"/>
        <w:jc w:val="both"/>
      </w:pPr>
      <w:r>
        <w:t>– CONDECON, e institui o Fundo Municipal de</w:t>
      </w:r>
      <w:r>
        <w:rPr>
          <w:spacing w:val="1"/>
        </w:rPr>
        <w:t xml:space="preserve"> </w:t>
      </w:r>
      <w:r>
        <w:t>Proteção e Defesa do Consumidor – FMPDC, no</w:t>
      </w:r>
      <w:r>
        <w:rPr>
          <w:spacing w:val="-59"/>
        </w:rPr>
        <w:t xml:space="preserve"> </w:t>
      </w:r>
      <w:r>
        <w:t>âmbito do Município de Dona Francisca e,</w:t>
      </w:r>
      <w:r>
        <w:rPr>
          <w:spacing w:val="1"/>
        </w:rPr>
        <w:t xml:space="preserve"> </w:t>
      </w:r>
      <w:r>
        <w:t>dá</w:t>
      </w:r>
      <w:r>
        <w:rPr>
          <w:spacing w:val="1"/>
        </w:rPr>
        <w:t xml:space="preserve"> </w:t>
      </w:r>
      <w:r>
        <w:t>outras</w:t>
      </w:r>
      <w:r>
        <w:rPr>
          <w:spacing w:val="-1"/>
        </w:rPr>
        <w:t xml:space="preserve"> </w:t>
      </w:r>
      <w:r>
        <w:t>providências.</w:t>
      </w:r>
    </w:p>
    <w:bookmarkEnd w:id="0"/>
    <w:p w14:paraId="535C8EC4" w14:textId="77777777" w:rsidR="00560DAE" w:rsidRDefault="00560DAE">
      <w:pPr>
        <w:pStyle w:val="Corpodetexto"/>
        <w:rPr>
          <w:sz w:val="24"/>
        </w:rPr>
      </w:pPr>
    </w:p>
    <w:p w14:paraId="20DDD770" w14:textId="77777777" w:rsidR="00560DAE" w:rsidRDefault="00560DAE">
      <w:pPr>
        <w:pStyle w:val="Corpodetexto"/>
        <w:rPr>
          <w:sz w:val="24"/>
        </w:rPr>
      </w:pPr>
    </w:p>
    <w:p w14:paraId="799E9C2E" w14:textId="77777777" w:rsidR="00560DAE" w:rsidRDefault="00560DAE">
      <w:pPr>
        <w:pStyle w:val="Corpodetexto"/>
        <w:rPr>
          <w:sz w:val="24"/>
        </w:rPr>
      </w:pPr>
    </w:p>
    <w:p w14:paraId="54DA8F44" w14:textId="77777777" w:rsidR="00560DAE" w:rsidRDefault="00560DAE">
      <w:pPr>
        <w:pStyle w:val="Corpodetexto"/>
        <w:spacing w:before="1"/>
        <w:rPr>
          <w:sz w:val="29"/>
        </w:rPr>
      </w:pPr>
    </w:p>
    <w:p w14:paraId="5FB6F599" w14:textId="77777777" w:rsidR="00560DAE" w:rsidRDefault="000E1F1F">
      <w:pPr>
        <w:pStyle w:val="Ttulo1"/>
        <w:ind w:left="4060" w:right="4074"/>
      </w:pPr>
      <w:r>
        <w:t>CAPÍTULO</w:t>
      </w:r>
      <w:r>
        <w:rPr>
          <w:spacing w:val="-2"/>
        </w:rPr>
        <w:t xml:space="preserve"> </w:t>
      </w:r>
      <w:r>
        <w:t>I</w:t>
      </w:r>
    </w:p>
    <w:p w14:paraId="08F8DCE1" w14:textId="77777777" w:rsidR="00560DAE" w:rsidRDefault="00560DAE">
      <w:pPr>
        <w:pStyle w:val="Corpodetexto"/>
        <w:spacing w:before="9"/>
        <w:rPr>
          <w:rFonts w:ascii="Arial"/>
          <w:b/>
          <w:sz w:val="28"/>
        </w:rPr>
      </w:pPr>
    </w:p>
    <w:p w14:paraId="4E3E659A" w14:textId="77777777" w:rsidR="00560DAE" w:rsidRDefault="000E1F1F">
      <w:pPr>
        <w:ind w:left="184" w:right="202"/>
        <w:jc w:val="center"/>
        <w:rPr>
          <w:rFonts w:ascii="Arial"/>
          <w:b/>
        </w:rPr>
      </w:pPr>
      <w:r>
        <w:rPr>
          <w:rFonts w:ascii="Arial"/>
          <w:b/>
        </w:rPr>
        <w:t>DO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SISTEMA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MUNICIPAL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DE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DEFESA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DO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CONSUMIDOR</w:t>
      </w:r>
    </w:p>
    <w:p w14:paraId="4ACC91D2" w14:textId="77777777" w:rsidR="00560DAE" w:rsidRDefault="00560DAE">
      <w:pPr>
        <w:pStyle w:val="Corpodetexto"/>
        <w:spacing w:before="5"/>
        <w:rPr>
          <w:rFonts w:ascii="Arial"/>
          <w:b/>
          <w:sz w:val="28"/>
        </w:rPr>
      </w:pPr>
    </w:p>
    <w:p w14:paraId="25030D11" w14:textId="77777777" w:rsidR="00560DAE" w:rsidRDefault="000E1F1F">
      <w:pPr>
        <w:pStyle w:val="Corpodetexto"/>
        <w:spacing w:line="278" w:lineRule="auto"/>
        <w:ind w:left="100" w:right="118" w:firstLine="1416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1º</w:t>
      </w:r>
      <w:r>
        <w:rPr>
          <w:rFonts w:ascii="Arial" w:hAnsi="Arial"/>
          <w:b/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estabelece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Municipal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Defesa do Consumidor – SMDC, nos termos da Lei nº 8.078 de 11 de setembro de 1990 e</w:t>
      </w:r>
      <w:r>
        <w:rPr>
          <w:spacing w:val="1"/>
        </w:rPr>
        <w:t xml:space="preserve"> </w:t>
      </w:r>
      <w:r>
        <w:t>Decreto</w:t>
      </w:r>
      <w:r>
        <w:rPr>
          <w:spacing w:val="-5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2.181 de 20 de março</w:t>
      </w:r>
      <w:r>
        <w:rPr>
          <w:spacing w:val="-1"/>
        </w:rPr>
        <w:t xml:space="preserve"> </w:t>
      </w:r>
      <w:r>
        <w:t>de 1997.</w:t>
      </w:r>
    </w:p>
    <w:p w14:paraId="01190E9C" w14:textId="77777777" w:rsidR="00560DAE" w:rsidRDefault="00560DAE">
      <w:pPr>
        <w:pStyle w:val="Corpodetexto"/>
        <w:spacing w:before="8"/>
        <w:rPr>
          <w:sz w:val="24"/>
        </w:rPr>
      </w:pPr>
    </w:p>
    <w:p w14:paraId="39522A73" w14:textId="77777777" w:rsidR="00560DAE" w:rsidRDefault="000E1F1F">
      <w:pPr>
        <w:pStyle w:val="Corpodetexto"/>
        <w:ind w:left="1517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2º</w:t>
      </w:r>
      <w:r>
        <w:rPr>
          <w:rFonts w:ascii="Arial" w:hAnsi="Arial"/>
          <w:b/>
          <w:spacing w:val="-4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órgãos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Defesa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Consumidor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SMDC;</w:t>
      </w:r>
    </w:p>
    <w:p w14:paraId="203344F6" w14:textId="77777777" w:rsidR="00560DAE" w:rsidRDefault="00560DAE">
      <w:pPr>
        <w:pStyle w:val="Corpodetexto"/>
        <w:spacing w:before="9"/>
        <w:rPr>
          <w:sz w:val="20"/>
        </w:rPr>
      </w:pPr>
    </w:p>
    <w:p w14:paraId="69E965BC" w14:textId="77777777" w:rsidR="00560DAE" w:rsidRDefault="000E1F1F">
      <w:pPr>
        <w:pStyle w:val="PargrafodaLista"/>
        <w:numPr>
          <w:ilvl w:val="0"/>
          <w:numId w:val="7"/>
        </w:numPr>
        <w:tabs>
          <w:tab w:val="left" w:pos="1729"/>
        </w:tabs>
        <w:spacing w:before="93"/>
      </w:pPr>
      <w:r>
        <w:t>–</w:t>
      </w:r>
      <w:r>
        <w:rPr>
          <w:spacing w:val="31"/>
        </w:rPr>
        <w:t xml:space="preserve"> </w:t>
      </w:r>
      <w:r>
        <w:t>A</w:t>
      </w:r>
      <w:r>
        <w:rPr>
          <w:spacing w:val="90"/>
        </w:rPr>
        <w:t xml:space="preserve"> </w:t>
      </w:r>
      <w:r>
        <w:t>Coordenadoria</w:t>
      </w:r>
      <w:r>
        <w:rPr>
          <w:spacing w:val="90"/>
        </w:rPr>
        <w:t xml:space="preserve"> </w:t>
      </w:r>
      <w:r>
        <w:t>Municipal</w:t>
      </w:r>
      <w:r>
        <w:rPr>
          <w:spacing w:val="88"/>
        </w:rPr>
        <w:t xml:space="preserve"> </w:t>
      </w:r>
      <w:r>
        <w:t>de</w:t>
      </w:r>
      <w:r>
        <w:rPr>
          <w:spacing w:val="90"/>
        </w:rPr>
        <w:t xml:space="preserve"> </w:t>
      </w:r>
      <w:r>
        <w:t>Proteção</w:t>
      </w:r>
      <w:r>
        <w:rPr>
          <w:spacing w:val="90"/>
        </w:rPr>
        <w:t xml:space="preserve"> </w:t>
      </w:r>
      <w:r>
        <w:t>e</w:t>
      </w:r>
      <w:r>
        <w:rPr>
          <w:spacing w:val="90"/>
        </w:rPr>
        <w:t xml:space="preserve"> </w:t>
      </w:r>
      <w:r>
        <w:t>Defesa</w:t>
      </w:r>
      <w:r>
        <w:rPr>
          <w:spacing w:val="90"/>
        </w:rPr>
        <w:t xml:space="preserve"> </w:t>
      </w:r>
      <w:r>
        <w:t>do</w:t>
      </w:r>
      <w:r>
        <w:rPr>
          <w:spacing w:val="90"/>
        </w:rPr>
        <w:t xml:space="preserve"> </w:t>
      </w:r>
      <w:r>
        <w:t>Consumidor</w:t>
      </w:r>
      <w:r>
        <w:rPr>
          <w:spacing w:val="99"/>
        </w:rPr>
        <w:t xml:space="preserve"> </w:t>
      </w:r>
      <w:r>
        <w:t>–</w:t>
      </w:r>
    </w:p>
    <w:p w14:paraId="39F0CB5E" w14:textId="77777777" w:rsidR="00560DAE" w:rsidRDefault="000E1F1F">
      <w:pPr>
        <w:pStyle w:val="Corpodetexto"/>
        <w:spacing w:before="35"/>
        <w:ind w:left="100"/>
      </w:pPr>
      <w:r>
        <w:t>PROCON;</w:t>
      </w:r>
    </w:p>
    <w:p w14:paraId="2B69DCD6" w14:textId="77777777" w:rsidR="00560DAE" w:rsidRDefault="000E1F1F">
      <w:pPr>
        <w:pStyle w:val="PargrafodaLista"/>
        <w:numPr>
          <w:ilvl w:val="0"/>
          <w:numId w:val="7"/>
        </w:numPr>
        <w:tabs>
          <w:tab w:val="left" w:pos="1697"/>
        </w:tabs>
        <w:spacing w:before="93"/>
        <w:ind w:left="1697" w:hanging="180"/>
      </w:pPr>
      <w:r>
        <w:t>–</w:t>
      </w:r>
      <w:r>
        <w:rPr>
          <w:spacing w:val="-2"/>
        </w:rPr>
        <w:t xml:space="preserve"> </w:t>
      </w:r>
      <w:r>
        <w:t>Conselho</w:t>
      </w:r>
      <w:r>
        <w:rPr>
          <w:spacing w:val="-2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Proteção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Defesa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Consumidor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CONDECON.</w:t>
      </w:r>
    </w:p>
    <w:p w14:paraId="54397F85" w14:textId="77777777" w:rsidR="002F1CD7" w:rsidRDefault="002F1CD7">
      <w:pPr>
        <w:pStyle w:val="Corpodetexto"/>
        <w:spacing w:line="276" w:lineRule="auto"/>
        <w:ind w:left="100" w:right="111" w:firstLine="1416"/>
        <w:jc w:val="both"/>
        <w:rPr>
          <w:rFonts w:ascii="Arial" w:hAnsi="Arial"/>
          <w:b/>
        </w:rPr>
      </w:pPr>
    </w:p>
    <w:p w14:paraId="030C0CE8" w14:textId="6C09EF98" w:rsidR="00560DAE" w:rsidRDefault="000E1F1F">
      <w:pPr>
        <w:pStyle w:val="Corpodetexto"/>
        <w:spacing w:line="276" w:lineRule="auto"/>
        <w:ind w:left="100" w:right="111" w:firstLine="1416"/>
        <w:jc w:val="both"/>
      </w:pPr>
      <w:r>
        <w:rPr>
          <w:rFonts w:ascii="Arial" w:hAnsi="Arial"/>
          <w:b/>
        </w:rPr>
        <w:t xml:space="preserve">Parágrafo único. </w:t>
      </w:r>
      <w:r>
        <w:t>Integram o Sistema Municipal de Defesa do Consumidor os</w:t>
      </w:r>
      <w:r>
        <w:rPr>
          <w:spacing w:val="1"/>
        </w:rPr>
        <w:t xml:space="preserve"> </w:t>
      </w:r>
      <w:r>
        <w:t>órgãos e entidades da Administração Pública municipal e as associações civis que se dedicam</w:t>
      </w:r>
      <w:r>
        <w:rPr>
          <w:spacing w:val="1"/>
        </w:rPr>
        <w:t xml:space="preserve"> </w:t>
      </w:r>
      <w:r>
        <w:t>à</w:t>
      </w:r>
      <w:r>
        <w:rPr>
          <w:spacing w:val="7"/>
        </w:rPr>
        <w:t xml:space="preserve"> </w:t>
      </w:r>
      <w:r>
        <w:t>proteção</w:t>
      </w:r>
      <w:r>
        <w:rPr>
          <w:spacing w:val="7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defesa</w:t>
      </w:r>
      <w:r>
        <w:rPr>
          <w:spacing w:val="7"/>
        </w:rPr>
        <w:t xml:space="preserve"> </w:t>
      </w:r>
      <w:r>
        <w:t>do</w:t>
      </w:r>
      <w:r>
        <w:rPr>
          <w:spacing w:val="8"/>
        </w:rPr>
        <w:t xml:space="preserve"> </w:t>
      </w:r>
      <w:r>
        <w:t>consumidor,</w:t>
      </w:r>
      <w:r>
        <w:rPr>
          <w:spacing w:val="4"/>
        </w:rPr>
        <w:t xml:space="preserve"> </w:t>
      </w:r>
      <w:r>
        <w:t>sediadas</w:t>
      </w:r>
      <w:r>
        <w:rPr>
          <w:spacing w:val="7"/>
        </w:rPr>
        <w:t xml:space="preserve"> </w:t>
      </w:r>
      <w:r>
        <w:t>no</w:t>
      </w:r>
      <w:r>
        <w:rPr>
          <w:spacing w:val="7"/>
        </w:rPr>
        <w:t xml:space="preserve"> </w:t>
      </w:r>
      <w:r>
        <w:t>município,</w:t>
      </w:r>
      <w:r>
        <w:rPr>
          <w:spacing w:val="5"/>
        </w:rPr>
        <w:t xml:space="preserve"> </w:t>
      </w:r>
      <w:r>
        <w:t>observado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disposto</w:t>
      </w:r>
      <w:r>
        <w:rPr>
          <w:spacing w:val="3"/>
        </w:rPr>
        <w:t xml:space="preserve"> </w:t>
      </w:r>
      <w:r>
        <w:t>nos</w:t>
      </w:r>
      <w:r>
        <w:rPr>
          <w:spacing w:val="8"/>
        </w:rPr>
        <w:t xml:space="preserve"> </w:t>
      </w:r>
      <w:r>
        <w:t>arts.</w:t>
      </w:r>
      <w:r>
        <w:rPr>
          <w:spacing w:val="4"/>
        </w:rPr>
        <w:t xml:space="preserve"> </w:t>
      </w:r>
      <w:r>
        <w:t>82</w:t>
      </w:r>
      <w:r>
        <w:rPr>
          <w:spacing w:val="-59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105 da Lei</w:t>
      </w:r>
      <w:r>
        <w:rPr>
          <w:spacing w:val="-2"/>
        </w:rPr>
        <w:t xml:space="preserve"> </w:t>
      </w:r>
      <w:r>
        <w:t>8.078/90.</w:t>
      </w:r>
    </w:p>
    <w:p w14:paraId="0057C526" w14:textId="77777777" w:rsidR="00560DAE" w:rsidRDefault="00560DAE">
      <w:pPr>
        <w:spacing w:line="276" w:lineRule="auto"/>
        <w:jc w:val="both"/>
        <w:sectPr w:rsidR="00560DAE">
          <w:footerReference w:type="default" r:id="rId7"/>
          <w:type w:val="continuous"/>
          <w:pgSz w:w="12240" w:h="15840"/>
          <w:pgMar w:top="1500" w:right="1100" w:bottom="1240" w:left="1600" w:header="720" w:footer="1058" w:gutter="0"/>
          <w:pgNumType w:start="1"/>
          <w:cols w:space="720"/>
        </w:sectPr>
      </w:pPr>
    </w:p>
    <w:p w14:paraId="4233045F" w14:textId="77777777" w:rsidR="00560DAE" w:rsidRDefault="00560DAE">
      <w:pPr>
        <w:pStyle w:val="Corpodetexto"/>
        <w:rPr>
          <w:sz w:val="20"/>
        </w:rPr>
      </w:pPr>
    </w:p>
    <w:p w14:paraId="3A3B7883" w14:textId="77777777" w:rsidR="00560DAE" w:rsidRDefault="00560DAE">
      <w:pPr>
        <w:pStyle w:val="Corpodetexto"/>
        <w:rPr>
          <w:sz w:val="20"/>
        </w:rPr>
      </w:pPr>
    </w:p>
    <w:p w14:paraId="168B1887" w14:textId="77777777" w:rsidR="00560DAE" w:rsidRDefault="00560DAE">
      <w:pPr>
        <w:pStyle w:val="Corpodetexto"/>
        <w:rPr>
          <w:sz w:val="20"/>
        </w:rPr>
      </w:pPr>
    </w:p>
    <w:p w14:paraId="7138ABD6" w14:textId="77777777" w:rsidR="00560DAE" w:rsidRDefault="00560DAE">
      <w:pPr>
        <w:pStyle w:val="Corpodetexto"/>
        <w:rPr>
          <w:sz w:val="20"/>
        </w:rPr>
      </w:pPr>
    </w:p>
    <w:p w14:paraId="262524CF" w14:textId="77777777" w:rsidR="00560DAE" w:rsidRDefault="00560DAE">
      <w:pPr>
        <w:pStyle w:val="Corpodetexto"/>
        <w:spacing w:before="3"/>
        <w:rPr>
          <w:sz w:val="28"/>
        </w:rPr>
      </w:pPr>
    </w:p>
    <w:p w14:paraId="7A01DA9C" w14:textId="77777777" w:rsidR="00560DAE" w:rsidRDefault="000E1F1F">
      <w:pPr>
        <w:pStyle w:val="Ttulo1"/>
        <w:spacing w:before="93"/>
        <w:ind w:right="194"/>
      </w:pPr>
      <w:r>
        <w:t>CAPITULO</w:t>
      </w:r>
      <w:r>
        <w:rPr>
          <w:spacing w:val="-3"/>
        </w:rPr>
        <w:t xml:space="preserve"> </w:t>
      </w:r>
      <w:r>
        <w:t>II</w:t>
      </w:r>
    </w:p>
    <w:p w14:paraId="342C8277" w14:textId="77777777" w:rsidR="00560DAE" w:rsidRDefault="00560DAE">
      <w:pPr>
        <w:pStyle w:val="Corpodetexto"/>
        <w:spacing w:before="5"/>
        <w:rPr>
          <w:rFonts w:ascii="Arial"/>
          <w:b/>
          <w:sz w:val="28"/>
        </w:rPr>
      </w:pPr>
    </w:p>
    <w:p w14:paraId="2A95E95F" w14:textId="77777777" w:rsidR="00560DAE" w:rsidRDefault="000E1F1F">
      <w:pPr>
        <w:spacing w:line="276" w:lineRule="auto"/>
        <w:ind w:left="184" w:right="20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 COORDENADORIA MUNICIPAL DE PROTEÇÃO E DEFESA DO CONSUMIDOR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PROCON</w:t>
      </w:r>
    </w:p>
    <w:p w14:paraId="5426A8B1" w14:textId="77777777" w:rsidR="00560DAE" w:rsidRDefault="00560DAE">
      <w:pPr>
        <w:pStyle w:val="Corpodetexto"/>
        <w:spacing w:before="3"/>
        <w:rPr>
          <w:rFonts w:ascii="Arial"/>
          <w:b/>
          <w:sz w:val="25"/>
        </w:rPr>
      </w:pPr>
    </w:p>
    <w:p w14:paraId="6A227D91" w14:textId="77777777" w:rsidR="00560DAE" w:rsidRDefault="000E1F1F">
      <w:pPr>
        <w:pStyle w:val="Ttulo1"/>
        <w:spacing w:line="276" w:lineRule="auto"/>
        <w:ind w:left="3925" w:right="3927" w:firstLine="452"/>
        <w:jc w:val="left"/>
      </w:pPr>
      <w:r>
        <w:t>Seção</w:t>
      </w:r>
      <w:r>
        <w:rPr>
          <w:spacing w:val="6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Atribuições</w:t>
      </w:r>
    </w:p>
    <w:p w14:paraId="483819C3" w14:textId="77777777" w:rsidR="00560DAE" w:rsidRDefault="00560DAE">
      <w:pPr>
        <w:pStyle w:val="Corpodetexto"/>
        <w:spacing w:before="7"/>
        <w:rPr>
          <w:rFonts w:ascii="Arial"/>
          <w:b/>
          <w:sz w:val="25"/>
        </w:rPr>
      </w:pPr>
    </w:p>
    <w:p w14:paraId="2B4131DF" w14:textId="77777777" w:rsidR="00560DAE" w:rsidRDefault="000E1F1F">
      <w:pPr>
        <w:pStyle w:val="Corpodetexto"/>
        <w:spacing w:line="276" w:lineRule="auto"/>
        <w:ind w:left="100" w:right="112" w:firstLine="1416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3º</w:t>
      </w:r>
      <w:r>
        <w:rPr>
          <w:rFonts w:ascii="Arial" w:hAnsi="Arial"/>
          <w:b/>
          <w:spacing w:val="1"/>
        </w:rPr>
        <w:t xml:space="preserve"> </w:t>
      </w:r>
      <w:r>
        <w:t>Fica</w:t>
      </w:r>
      <w:r>
        <w:rPr>
          <w:spacing w:val="1"/>
        </w:rPr>
        <w:t xml:space="preserve"> </w:t>
      </w:r>
      <w:r>
        <w:t>criado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PROCON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Dona</w:t>
      </w:r>
      <w:r>
        <w:rPr>
          <w:spacing w:val="1"/>
        </w:rPr>
        <w:t xml:space="preserve"> </w:t>
      </w:r>
      <w:r>
        <w:t>Francisca,</w:t>
      </w:r>
      <w:r>
        <w:rPr>
          <w:spacing w:val="1"/>
        </w:rPr>
        <w:t xml:space="preserve"> </w:t>
      </w:r>
      <w:r>
        <w:t>órgão</w:t>
      </w:r>
      <w:r>
        <w:rPr>
          <w:spacing w:val="6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Secretaria de Gestão Administrativa, Financeira e de Planejamento, destinado a promover e</w:t>
      </w:r>
      <w:r>
        <w:rPr>
          <w:spacing w:val="1"/>
        </w:rPr>
        <w:t xml:space="preserve"> </w:t>
      </w:r>
      <w:r>
        <w:t>implementar</w:t>
      </w:r>
      <w:r>
        <w:rPr>
          <w:spacing w:val="5"/>
        </w:rPr>
        <w:t xml:space="preserve"> </w:t>
      </w:r>
      <w:r>
        <w:t>as</w:t>
      </w:r>
      <w:r>
        <w:rPr>
          <w:spacing w:val="9"/>
        </w:rPr>
        <w:t xml:space="preserve"> </w:t>
      </w:r>
      <w:r>
        <w:t>ações</w:t>
      </w:r>
      <w:r>
        <w:rPr>
          <w:spacing w:val="9"/>
        </w:rPr>
        <w:t xml:space="preserve"> </w:t>
      </w:r>
      <w:r>
        <w:t>direcionadas</w:t>
      </w:r>
      <w:r>
        <w:rPr>
          <w:spacing w:val="8"/>
        </w:rPr>
        <w:t xml:space="preserve"> </w:t>
      </w:r>
      <w:r>
        <w:t>à</w:t>
      </w:r>
      <w:r>
        <w:rPr>
          <w:spacing w:val="5"/>
        </w:rPr>
        <w:t xml:space="preserve"> </w:t>
      </w:r>
      <w:r>
        <w:t>educação,</w:t>
      </w:r>
      <w:r>
        <w:rPr>
          <w:spacing w:val="14"/>
        </w:rPr>
        <w:t xml:space="preserve"> </w:t>
      </w:r>
      <w:r>
        <w:t>orientação,</w:t>
      </w:r>
      <w:r>
        <w:rPr>
          <w:spacing w:val="5"/>
        </w:rPr>
        <w:t xml:space="preserve"> </w:t>
      </w:r>
      <w:r>
        <w:t>proteção</w:t>
      </w:r>
      <w:r>
        <w:rPr>
          <w:spacing w:val="9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defesa</w:t>
      </w:r>
      <w:r>
        <w:rPr>
          <w:spacing w:val="8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consumidor</w:t>
      </w:r>
      <w:r>
        <w:rPr>
          <w:spacing w:val="-59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coordenação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política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Defesa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Consumidor,</w:t>
      </w:r>
      <w:r>
        <w:rPr>
          <w:spacing w:val="-4"/>
        </w:rPr>
        <w:t xml:space="preserve"> </w:t>
      </w:r>
      <w:r>
        <w:t>cabendo-lhe:</w:t>
      </w:r>
    </w:p>
    <w:p w14:paraId="7F22FE4A" w14:textId="77777777" w:rsidR="00560DAE" w:rsidRDefault="00560DAE">
      <w:pPr>
        <w:pStyle w:val="Corpodetexto"/>
        <w:spacing w:before="1"/>
        <w:rPr>
          <w:sz w:val="25"/>
        </w:rPr>
      </w:pPr>
    </w:p>
    <w:p w14:paraId="7C826B9E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697"/>
        </w:tabs>
        <w:spacing w:line="276" w:lineRule="auto"/>
        <w:ind w:right="123" w:firstLine="1416"/>
        <w:jc w:val="both"/>
      </w:pPr>
      <w:r>
        <w:t>–</w:t>
      </w:r>
      <w:r>
        <w:rPr>
          <w:spacing w:val="1"/>
        </w:rPr>
        <w:t xml:space="preserve"> </w:t>
      </w:r>
      <w:r>
        <w:t>Planejar, elaborar, propor, coordenar e</w:t>
      </w:r>
      <w:r>
        <w:rPr>
          <w:spacing w:val="1"/>
        </w:rPr>
        <w:t xml:space="preserve"> </w:t>
      </w:r>
      <w:r>
        <w:t>executar a</w:t>
      </w:r>
      <w:r>
        <w:rPr>
          <w:spacing w:val="1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municipal de</w:t>
      </w:r>
      <w:r>
        <w:rPr>
          <w:spacing w:val="1"/>
        </w:rPr>
        <w:t xml:space="preserve"> </w:t>
      </w:r>
      <w:r>
        <w:t>proteção</w:t>
      </w:r>
      <w:r>
        <w:rPr>
          <w:spacing w:val="-1"/>
        </w:rPr>
        <w:t xml:space="preserve"> </w:t>
      </w:r>
      <w:r>
        <w:t>ao consumidor;</w:t>
      </w:r>
    </w:p>
    <w:p w14:paraId="32678DA7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701"/>
        </w:tabs>
        <w:spacing w:before="3" w:line="276" w:lineRule="auto"/>
        <w:ind w:right="121" w:firstLine="1416"/>
        <w:jc w:val="both"/>
      </w:pPr>
      <w:r>
        <w:t>– Receber, analisar, avaliar e encaminhar consultas, reclamações e sugestões</w:t>
      </w:r>
      <w:r>
        <w:rPr>
          <w:spacing w:val="-59"/>
        </w:rPr>
        <w:t xml:space="preserve"> </w:t>
      </w:r>
      <w:r>
        <w:t>apresentadas por consumidores, por entidades representativas ou pessoas jurídicas de direito</w:t>
      </w:r>
      <w:r>
        <w:rPr>
          <w:spacing w:val="1"/>
        </w:rPr>
        <w:t xml:space="preserve"> </w:t>
      </w:r>
      <w:r>
        <w:t>público</w:t>
      </w:r>
      <w:r>
        <w:rPr>
          <w:spacing w:val="-1"/>
        </w:rPr>
        <w:t xml:space="preserve"> </w:t>
      </w:r>
      <w:r>
        <w:t>ou privado;</w:t>
      </w:r>
    </w:p>
    <w:p w14:paraId="4CB24E21" w14:textId="62ED6557" w:rsidR="00560DAE" w:rsidRPr="002F1CD7" w:rsidRDefault="000E1F1F" w:rsidP="002F1CD7">
      <w:pPr>
        <w:pStyle w:val="PargrafodaLista"/>
        <w:numPr>
          <w:ilvl w:val="0"/>
          <w:numId w:val="6"/>
        </w:numPr>
        <w:tabs>
          <w:tab w:val="left" w:pos="1809"/>
        </w:tabs>
        <w:spacing w:line="276" w:lineRule="auto"/>
        <w:ind w:right="119" w:firstLine="1416"/>
        <w:jc w:val="both"/>
      </w:pPr>
      <w:r>
        <w:t>– Orientar permanentemente os consumidores e fornecedores sobre seus</w:t>
      </w:r>
      <w:r>
        <w:rPr>
          <w:spacing w:val="1"/>
        </w:rPr>
        <w:t xml:space="preserve"> </w:t>
      </w:r>
      <w:r>
        <w:t>direitos,</w:t>
      </w:r>
      <w:r>
        <w:rPr>
          <w:spacing w:val="-4"/>
        </w:rPr>
        <w:t xml:space="preserve"> </w:t>
      </w:r>
      <w:r>
        <w:t>deveres</w:t>
      </w:r>
      <w:r>
        <w:rPr>
          <w:spacing w:val="-4"/>
        </w:rPr>
        <w:t xml:space="preserve"> </w:t>
      </w:r>
      <w:r>
        <w:t>e prerrogativas;</w:t>
      </w:r>
    </w:p>
    <w:p w14:paraId="6F6C1756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793"/>
        </w:tabs>
        <w:spacing w:line="278" w:lineRule="auto"/>
        <w:ind w:right="120" w:firstLine="1416"/>
        <w:jc w:val="both"/>
      </w:pPr>
      <w:r>
        <w:t>– Encaminhar ao Ministério Público a notícia de fatos tipificados como crimes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relações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consumo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violações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direitos</w:t>
      </w:r>
      <w:r>
        <w:rPr>
          <w:spacing w:val="1"/>
        </w:rPr>
        <w:t xml:space="preserve"> </w:t>
      </w:r>
      <w:r>
        <w:t>difusos,</w:t>
      </w:r>
      <w:r>
        <w:rPr>
          <w:spacing w:val="1"/>
        </w:rPr>
        <w:t xml:space="preserve"> </w:t>
      </w:r>
      <w:r>
        <w:t>coletivos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individuais</w:t>
      </w:r>
      <w:r>
        <w:rPr>
          <w:spacing w:val="-59"/>
        </w:rPr>
        <w:t xml:space="preserve"> </w:t>
      </w:r>
      <w:r>
        <w:t>homogêneos.</w:t>
      </w:r>
    </w:p>
    <w:p w14:paraId="20C825CC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741"/>
        </w:tabs>
        <w:spacing w:line="276" w:lineRule="auto"/>
        <w:ind w:right="117" w:firstLine="1416"/>
        <w:jc w:val="both"/>
      </w:pPr>
      <w:r>
        <w:t>– Incentivar e apoiar a criação e organização de associações civis de defesa</w:t>
      </w:r>
      <w:r>
        <w:rPr>
          <w:spacing w:val="1"/>
        </w:rPr>
        <w:t xml:space="preserve"> </w:t>
      </w:r>
      <w:r>
        <w:t>do consumidor e apoiar as já existentes, inclusive com recursos financeiros e outros programas</w:t>
      </w:r>
      <w:r>
        <w:rPr>
          <w:spacing w:val="-59"/>
        </w:rPr>
        <w:t xml:space="preserve"> </w:t>
      </w:r>
      <w:r>
        <w:t>especiais;</w:t>
      </w:r>
    </w:p>
    <w:p w14:paraId="395EB7C9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833"/>
        </w:tabs>
        <w:spacing w:line="276" w:lineRule="auto"/>
        <w:ind w:right="115" w:firstLine="1416"/>
        <w:jc w:val="both"/>
      </w:pPr>
      <w:r>
        <w:t>– Promover medidas e projetos contínuos de educação para o consumo,</w:t>
      </w:r>
      <w:r>
        <w:rPr>
          <w:spacing w:val="1"/>
        </w:rPr>
        <w:t xml:space="preserve"> </w:t>
      </w:r>
      <w:r>
        <w:t>podendo</w:t>
      </w:r>
      <w:r>
        <w:rPr>
          <w:spacing w:val="21"/>
        </w:rPr>
        <w:t xml:space="preserve"> </w:t>
      </w:r>
      <w:r>
        <w:t>utilizar</w:t>
      </w:r>
      <w:r>
        <w:rPr>
          <w:spacing w:val="19"/>
        </w:rPr>
        <w:t xml:space="preserve"> </w:t>
      </w:r>
      <w:r>
        <w:t>os</w:t>
      </w:r>
      <w:r>
        <w:rPr>
          <w:spacing w:val="21"/>
        </w:rPr>
        <w:t xml:space="preserve"> </w:t>
      </w:r>
      <w:r>
        <w:t>diferentes</w:t>
      </w:r>
      <w:r>
        <w:rPr>
          <w:spacing w:val="22"/>
        </w:rPr>
        <w:t xml:space="preserve"> </w:t>
      </w:r>
      <w:r>
        <w:t>meios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comunicação</w:t>
      </w:r>
      <w:r>
        <w:rPr>
          <w:spacing w:val="21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solicitar</w:t>
      </w:r>
      <w:r>
        <w:rPr>
          <w:spacing w:val="19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concurso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outros</w:t>
      </w:r>
      <w:r>
        <w:rPr>
          <w:spacing w:val="21"/>
        </w:rPr>
        <w:t xml:space="preserve"> </w:t>
      </w:r>
      <w:r>
        <w:t>órgãos</w:t>
      </w:r>
      <w:r>
        <w:rPr>
          <w:spacing w:val="-59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Administração Pública</w:t>
      </w:r>
      <w:r>
        <w:rPr>
          <w:spacing w:val="-4"/>
        </w:rPr>
        <w:t xml:space="preserve"> </w:t>
      </w:r>
      <w:r>
        <w:t>e da sociedade</w:t>
      </w:r>
      <w:r>
        <w:rPr>
          <w:spacing w:val="-4"/>
        </w:rPr>
        <w:t xml:space="preserve"> </w:t>
      </w:r>
      <w:r>
        <w:t>civil;</w:t>
      </w:r>
    </w:p>
    <w:p w14:paraId="01BD6819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909"/>
        </w:tabs>
        <w:spacing w:line="273" w:lineRule="auto"/>
        <w:ind w:right="121" w:firstLine="1416"/>
        <w:jc w:val="both"/>
      </w:pPr>
      <w:r>
        <w:t>–</w:t>
      </w:r>
      <w:r>
        <w:rPr>
          <w:spacing w:val="1"/>
        </w:rPr>
        <w:t xml:space="preserve"> </w:t>
      </w:r>
      <w:r>
        <w:t>Colocar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consumidores</w:t>
      </w:r>
      <w:r>
        <w:rPr>
          <w:spacing w:val="1"/>
        </w:rPr>
        <w:t xml:space="preserve"> </w:t>
      </w:r>
      <w:r>
        <w:t>mecanismos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possibilitem</w:t>
      </w:r>
      <w:r>
        <w:rPr>
          <w:spacing w:val="-59"/>
        </w:rPr>
        <w:t xml:space="preserve"> </w:t>
      </w:r>
      <w:r>
        <w:t>informar</w:t>
      </w:r>
      <w:r>
        <w:rPr>
          <w:spacing w:val="-4"/>
        </w:rPr>
        <w:t xml:space="preserve"> </w:t>
      </w:r>
      <w:r>
        <w:t>os menores preços dos produtos</w:t>
      </w:r>
      <w:r>
        <w:rPr>
          <w:spacing w:val="-5"/>
        </w:rPr>
        <w:t xml:space="preserve"> </w:t>
      </w:r>
      <w:r>
        <w:t>básicos;</w:t>
      </w:r>
    </w:p>
    <w:p w14:paraId="5A4F44E6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2013"/>
        </w:tabs>
        <w:spacing w:line="276" w:lineRule="auto"/>
        <w:ind w:right="114" w:firstLine="1416"/>
        <w:jc w:val="both"/>
      </w:pPr>
      <w:r>
        <w:t>-</w:t>
      </w:r>
      <w:r>
        <w:rPr>
          <w:spacing w:val="1"/>
        </w:rPr>
        <w:t xml:space="preserve"> </w:t>
      </w:r>
      <w:r>
        <w:t>Manter</w:t>
      </w:r>
      <w:r>
        <w:rPr>
          <w:spacing w:val="1"/>
        </w:rPr>
        <w:t xml:space="preserve"> </w:t>
      </w:r>
      <w:r>
        <w:t>cadastro</w:t>
      </w:r>
      <w:r>
        <w:rPr>
          <w:spacing w:val="1"/>
        </w:rPr>
        <w:t xml:space="preserve"> </w:t>
      </w:r>
      <w:r>
        <w:t>atualizado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reclamações</w:t>
      </w:r>
      <w:r>
        <w:rPr>
          <w:spacing w:val="1"/>
        </w:rPr>
        <w:t xml:space="preserve"> </w:t>
      </w:r>
      <w:r>
        <w:t>fundamentadas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fornecedores de produtos e serviços, divulgando-o pública e, no mínimo, anualmente nos</w:t>
      </w:r>
      <w:r>
        <w:rPr>
          <w:spacing w:val="1"/>
        </w:rPr>
        <w:t xml:space="preserve"> </w:t>
      </w:r>
      <w:r>
        <w:t>termos do art. 44 da Lei nº 8.078/90 e dos arts. 57 a 62 do Decreto 2.181/97, remetendo cópia</w:t>
      </w:r>
      <w:r>
        <w:rPr>
          <w:spacing w:val="1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Procon Estadual,</w:t>
      </w:r>
      <w:r>
        <w:rPr>
          <w:spacing w:val="-3"/>
        </w:rPr>
        <w:t xml:space="preserve"> </w:t>
      </w:r>
      <w:r>
        <w:t>preferencialmente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meio</w:t>
      </w:r>
      <w:r>
        <w:rPr>
          <w:spacing w:val="5"/>
        </w:rPr>
        <w:t xml:space="preserve"> </w:t>
      </w:r>
      <w:r>
        <w:t>eletrônico;</w:t>
      </w:r>
    </w:p>
    <w:p w14:paraId="2E12FFC7" w14:textId="77777777" w:rsidR="00560DAE" w:rsidRDefault="00560DAE">
      <w:pPr>
        <w:spacing w:line="276" w:lineRule="auto"/>
        <w:jc w:val="both"/>
        <w:sectPr w:rsidR="00560DAE">
          <w:pgSz w:w="12240" w:h="15840"/>
          <w:pgMar w:top="1500" w:right="1100" w:bottom="1240" w:left="1600" w:header="0" w:footer="1058" w:gutter="0"/>
          <w:cols w:space="720"/>
        </w:sectPr>
      </w:pPr>
    </w:p>
    <w:p w14:paraId="29EB4611" w14:textId="77777777" w:rsidR="00560DAE" w:rsidRDefault="00560DAE">
      <w:pPr>
        <w:pStyle w:val="Corpodetexto"/>
        <w:rPr>
          <w:sz w:val="20"/>
        </w:rPr>
      </w:pPr>
    </w:p>
    <w:p w14:paraId="41EBCCAC" w14:textId="77777777" w:rsidR="00560DAE" w:rsidRDefault="00560DAE">
      <w:pPr>
        <w:pStyle w:val="Corpodetexto"/>
        <w:rPr>
          <w:sz w:val="20"/>
        </w:rPr>
      </w:pPr>
    </w:p>
    <w:p w14:paraId="0E17BBCD" w14:textId="77777777" w:rsidR="00560DAE" w:rsidRDefault="00560DAE">
      <w:pPr>
        <w:pStyle w:val="Corpodetexto"/>
        <w:rPr>
          <w:sz w:val="20"/>
        </w:rPr>
      </w:pPr>
    </w:p>
    <w:p w14:paraId="3F8C6EBB" w14:textId="77777777" w:rsidR="00560DAE" w:rsidRDefault="00560DAE">
      <w:pPr>
        <w:pStyle w:val="Corpodetexto"/>
        <w:rPr>
          <w:sz w:val="20"/>
        </w:rPr>
      </w:pPr>
    </w:p>
    <w:p w14:paraId="0980CBD0" w14:textId="77777777" w:rsidR="00560DAE" w:rsidRDefault="00560DAE">
      <w:pPr>
        <w:pStyle w:val="Corpodetexto"/>
        <w:spacing w:before="3"/>
        <w:rPr>
          <w:sz w:val="28"/>
        </w:rPr>
      </w:pPr>
    </w:p>
    <w:p w14:paraId="2D178FCE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817"/>
        </w:tabs>
        <w:spacing w:before="93" w:line="276" w:lineRule="auto"/>
        <w:ind w:right="119" w:firstLine="1416"/>
        <w:jc w:val="both"/>
      </w:pPr>
      <w:r>
        <w:t>– Expedir notificações aos fornecedores para prestarem informações sobre</w:t>
      </w:r>
      <w:r>
        <w:rPr>
          <w:spacing w:val="1"/>
        </w:rPr>
        <w:t xml:space="preserve"> </w:t>
      </w:r>
      <w:r>
        <w:t>reclamações apresentadas pelos consumidores e comparecerem às audiências de concliliação</w:t>
      </w:r>
      <w:r>
        <w:rPr>
          <w:spacing w:val="-59"/>
        </w:rPr>
        <w:t xml:space="preserve"> </w:t>
      </w:r>
      <w:r>
        <w:t>designadas,</w:t>
      </w:r>
      <w:r>
        <w:rPr>
          <w:spacing w:val="-4"/>
        </w:rPr>
        <w:t xml:space="preserve"> </w:t>
      </w:r>
      <w:r>
        <w:t>nos termos do art.</w:t>
      </w:r>
      <w:r>
        <w:rPr>
          <w:spacing w:val="-3"/>
        </w:rPr>
        <w:t xml:space="preserve"> </w:t>
      </w:r>
      <w:r>
        <w:t>55,</w:t>
      </w:r>
      <w:r>
        <w:rPr>
          <w:spacing w:val="-3"/>
        </w:rPr>
        <w:t xml:space="preserve"> </w:t>
      </w:r>
      <w:r>
        <w:t>§ 4º</w:t>
      </w:r>
      <w:r>
        <w:rPr>
          <w:spacing w:val="-3"/>
        </w:rPr>
        <w:t xml:space="preserve"> </w:t>
      </w:r>
      <w:r>
        <w:t>da Lei</w:t>
      </w:r>
      <w:r>
        <w:rPr>
          <w:spacing w:val="-2"/>
        </w:rPr>
        <w:t xml:space="preserve"> </w:t>
      </w:r>
      <w:r>
        <w:t>8.078/90;</w:t>
      </w:r>
    </w:p>
    <w:p w14:paraId="7BF48FE0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737"/>
        </w:tabs>
        <w:spacing w:line="276" w:lineRule="auto"/>
        <w:ind w:right="122" w:firstLine="1416"/>
        <w:jc w:val="both"/>
      </w:pPr>
      <w:r>
        <w:t>– Instaurar, instruir e concluir processos administrativos para apurar infrações</w:t>
      </w:r>
      <w:r>
        <w:rPr>
          <w:spacing w:val="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Lei</w:t>
      </w:r>
      <w:r>
        <w:rPr>
          <w:spacing w:val="-4"/>
        </w:rPr>
        <w:t xml:space="preserve"> </w:t>
      </w:r>
      <w:r>
        <w:t>8.078/90,</w:t>
      </w:r>
      <w:r>
        <w:rPr>
          <w:spacing w:val="-4"/>
        </w:rPr>
        <w:t xml:space="preserve"> </w:t>
      </w:r>
      <w:r>
        <w:t>podendo</w:t>
      </w:r>
      <w:r>
        <w:rPr>
          <w:spacing w:val="-2"/>
        </w:rPr>
        <w:t xml:space="preserve"> </w:t>
      </w:r>
      <w:r>
        <w:t>mediar</w:t>
      </w:r>
      <w:r>
        <w:rPr>
          <w:spacing w:val="-5"/>
        </w:rPr>
        <w:t xml:space="preserve"> </w:t>
      </w:r>
      <w:r>
        <w:t>conflitos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consumo,</w:t>
      </w:r>
      <w:r>
        <w:rPr>
          <w:spacing w:val="-5"/>
        </w:rPr>
        <w:t xml:space="preserve"> </w:t>
      </w:r>
      <w:r>
        <w:t>designando</w:t>
      </w:r>
      <w:r>
        <w:rPr>
          <w:spacing w:val="-5"/>
        </w:rPr>
        <w:t xml:space="preserve"> </w:t>
      </w:r>
      <w:r>
        <w:t>audiências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conciliação;</w:t>
      </w:r>
    </w:p>
    <w:p w14:paraId="70406D7F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841"/>
        </w:tabs>
        <w:spacing w:line="276" w:lineRule="auto"/>
        <w:ind w:right="124" w:firstLine="1416"/>
        <w:jc w:val="both"/>
      </w:pPr>
      <w:r>
        <w:t>– Fiscalizar e aplicar as sanções administrativas previstas no Código de</w:t>
      </w:r>
      <w:r>
        <w:rPr>
          <w:spacing w:val="1"/>
        </w:rPr>
        <w:t xml:space="preserve"> </w:t>
      </w:r>
      <w:r>
        <w:t>Defesa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Consumidor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8.078/90,</w:t>
      </w:r>
      <w:r>
        <w:rPr>
          <w:spacing w:val="-4"/>
        </w:rPr>
        <w:t xml:space="preserve"> </w:t>
      </w:r>
      <w:r>
        <w:t>regulamentado</w:t>
      </w:r>
      <w:r>
        <w:rPr>
          <w:spacing w:val="-1"/>
        </w:rPr>
        <w:t xml:space="preserve"> </w:t>
      </w:r>
      <w:r>
        <w:t>pelo</w:t>
      </w:r>
      <w:r>
        <w:rPr>
          <w:spacing w:val="-1"/>
        </w:rPr>
        <w:t xml:space="preserve"> </w:t>
      </w:r>
      <w:r>
        <w:t>Decreto nº</w:t>
      </w:r>
      <w:r>
        <w:rPr>
          <w:spacing w:val="-3"/>
        </w:rPr>
        <w:t xml:space="preserve"> </w:t>
      </w:r>
      <w:r>
        <w:t>2.181/97;</w:t>
      </w:r>
    </w:p>
    <w:p w14:paraId="72B59B58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909"/>
        </w:tabs>
        <w:spacing w:line="278" w:lineRule="auto"/>
        <w:ind w:right="122" w:firstLine="1416"/>
        <w:jc w:val="both"/>
      </w:pPr>
      <w:r>
        <w:t>–</w:t>
      </w:r>
      <w:r>
        <w:rPr>
          <w:spacing w:val="1"/>
        </w:rPr>
        <w:t xml:space="preserve"> </w:t>
      </w:r>
      <w:r>
        <w:t>Solicitar</w:t>
      </w:r>
      <w:r>
        <w:rPr>
          <w:spacing w:val="1"/>
        </w:rPr>
        <w:t xml:space="preserve"> </w:t>
      </w:r>
      <w:r>
        <w:t>o concurso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órgãos e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notória</w:t>
      </w:r>
      <w:r>
        <w:rPr>
          <w:spacing w:val="1"/>
        </w:rPr>
        <w:t xml:space="preserve"> </w:t>
      </w:r>
      <w:r>
        <w:t>especialização</w:t>
      </w:r>
      <w:r>
        <w:rPr>
          <w:spacing w:val="1"/>
        </w:rPr>
        <w:t xml:space="preserve"> </w:t>
      </w:r>
      <w:r>
        <w:t>técnica</w:t>
      </w:r>
      <w:r>
        <w:rPr>
          <w:spacing w:val="-1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 consecução dos</w:t>
      </w:r>
      <w:r>
        <w:rPr>
          <w:spacing w:val="-1"/>
        </w:rPr>
        <w:t xml:space="preserve"> </w:t>
      </w:r>
      <w:r>
        <w:t>seus objetivos;</w:t>
      </w:r>
    </w:p>
    <w:p w14:paraId="3C1562B3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997"/>
        </w:tabs>
        <w:spacing w:line="276" w:lineRule="auto"/>
        <w:ind w:right="116" w:firstLine="1416"/>
        <w:jc w:val="both"/>
      </w:pPr>
      <w:r>
        <w:t>-</w:t>
      </w:r>
      <w:r>
        <w:rPr>
          <w:spacing w:val="1"/>
        </w:rPr>
        <w:t xml:space="preserve"> </w:t>
      </w:r>
      <w:r>
        <w:t>Encaminhar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Defensoria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consumidores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necessitem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assistência jurídica.</w:t>
      </w:r>
    </w:p>
    <w:p w14:paraId="1B783DE1" w14:textId="77777777" w:rsidR="00560DAE" w:rsidRDefault="000E1F1F">
      <w:pPr>
        <w:pStyle w:val="PargrafodaLista"/>
        <w:numPr>
          <w:ilvl w:val="0"/>
          <w:numId w:val="6"/>
        </w:numPr>
        <w:tabs>
          <w:tab w:val="left" w:pos="1981"/>
        </w:tabs>
        <w:spacing w:line="276" w:lineRule="auto"/>
        <w:ind w:right="118" w:firstLine="1416"/>
        <w:jc w:val="both"/>
      </w:pPr>
      <w:r>
        <w:t>– Propor a celebração de convênios ou consórcios públicos com outros</w:t>
      </w:r>
      <w:r>
        <w:rPr>
          <w:spacing w:val="1"/>
        </w:rPr>
        <w:t xml:space="preserve"> </w:t>
      </w:r>
      <w:r>
        <w:t>Municípios</w:t>
      </w:r>
      <w:r>
        <w:rPr>
          <w:spacing w:val="-1"/>
        </w:rPr>
        <w:t xml:space="preserve"> </w:t>
      </w:r>
      <w:r>
        <w:t>para a defesa</w:t>
      </w:r>
      <w:r>
        <w:rPr>
          <w:spacing w:val="-4"/>
        </w:rPr>
        <w:t xml:space="preserve"> </w:t>
      </w:r>
      <w:r>
        <w:t>do consumidor.</w:t>
      </w:r>
    </w:p>
    <w:p w14:paraId="6EEA93D6" w14:textId="77777777" w:rsidR="00560DAE" w:rsidRDefault="00560DAE">
      <w:pPr>
        <w:pStyle w:val="Corpodetexto"/>
        <w:rPr>
          <w:sz w:val="24"/>
        </w:rPr>
      </w:pPr>
    </w:p>
    <w:p w14:paraId="3836744D" w14:textId="77777777" w:rsidR="00560DAE" w:rsidRDefault="00560DAE">
      <w:pPr>
        <w:pStyle w:val="Corpodetexto"/>
        <w:spacing w:before="3"/>
        <w:rPr>
          <w:sz w:val="26"/>
        </w:rPr>
      </w:pPr>
    </w:p>
    <w:p w14:paraId="1C1875AE" w14:textId="77777777" w:rsidR="00560DAE" w:rsidRDefault="000E1F1F">
      <w:pPr>
        <w:pStyle w:val="Ttulo1"/>
        <w:spacing w:line="273" w:lineRule="auto"/>
        <w:ind w:left="4102" w:right="4110" w:firstLine="244"/>
        <w:jc w:val="left"/>
      </w:pPr>
      <w:r>
        <w:t>Seção II</w:t>
      </w:r>
      <w:r>
        <w:rPr>
          <w:spacing w:val="1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Estrutura</w:t>
      </w:r>
    </w:p>
    <w:p w14:paraId="71676787" w14:textId="77777777" w:rsidR="00560DAE" w:rsidRDefault="000E1F1F">
      <w:pPr>
        <w:pStyle w:val="Corpodetexto"/>
        <w:spacing w:before="38" w:line="580" w:lineRule="exact"/>
        <w:ind w:left="1517" w:right="733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4º</w:t>
      </w:r>
      <w:r>
        <w:rPr>
          <w:rFonts w:ascii="Arial" w:hAnsi="Arial"/>
          <w:b/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Estrutura</w:t>
      </w:r>
      <w:r>
        <w:rPr>
          <w:spacing w:val="-2"/>
        </w:rPr>
        <w:t xml:space="preserve"> </w:t>
      </w:r>
      <w:r>
        <w:t>Organizacional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PROCON</w:t>
      </w:r>
      <w:r>
        <w:rPr>
          <w:spacing w:val="-3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será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seguinte:</w:t>
      </w:r>
      <w:r>
        <w:rPr>
          <w:spacing w:val="-58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– Coordenadoria Executiva;</w:t>
      </w:r>
    </w:p>
    <w:p w14:paraId="26FBA5A6" w14:textId="77777777" w:rsidR="00560DAE" w:rsidRDefault="000E1F1F">
      <w:pPr>
        <w:pStyle w:val="Corpodetexto"/>
        <w:spacing w:line="223" w:lineRule="exact"/>
        <w:ind w:left="1517"/>
      </w:pPr>
      <w:r>
        <w:t>II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Setor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Atendimento</w:t>
      </w:r>
      <w:r>
        <w:rPr>
          <w:spacing w:val="-1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Consumidor;</w:t>
      </w:r>
    </w:p>
    <w:p w14:paraId="1F0E91AC" w14:textId="77777777" w:rsidR="00560DAE" w:rsidRDefault="000E1F1F">
      <w:pPr>
        <w:pStyle w:val="PargrafodaLista"/>
        <w:numPr>
          <w:ilvl w:val="0"/>
          <w:numId w:val="5"/>
        </w:numPr>
        <w:tabs>
          <w:tab w:val="left" w:pos="1785"/>
        </w:tabs>
        <w:spacing w:before="40"/>
      </w:pPr>
      <w:r>
        <w:t>–</w:t>
      </w:r>
      <w:r>
        <w:rPr>
          <w:spacing w:val="-1"/>
        </w:rPr>
        <w:t xml:space="preserve"> </w:t>
      </w:r>
      <w:r>
        <w:t>Setor</w:t>
      </w:r>
      <w:r>
        <w:rPr>
          <w:spacing w:val="-3"/>
        </w:rPr>
        <w:t xml:space="preserve"> </w:t>
      </w:r>
      <w:r>
        <w:t>de Fiscalização;</w:t>
      </w:r>
    </w:p>
    <w:p w14:paraId="0CF72816" w14:textId="77777777" w:rsidR="00560DAE" w:rsidRDefault="000E1F1F">
      <w:pPr>
        <w:pStyle w:val="PargrafodaLista"/>
        <w:numPr>
          <w:ilvl w:val="0"/>
          <w:numId w:val="5"/>
        </w:numPr>
        <w:tabs>
          <w:tab w:val="left" w:pos="1725"/>
        </w:tabs>
        <w:spacing w:before="39" w:line="273" w:lineRule="auto"/>
        <w:ind w:left="1517" w:right="4765" w:firstLine="0"/>
      </w:pPr>
      <w:r>
        <w:t>– Setor de Assessoria Jurídica;</w:t>
      </w:r>
      <w:r>
        <w:rPr>
          <w:spacing w:val="-59"/>
        </w:rPr>
        <w:t xml:space="preserve"> </w:t>
      </w:r>
      <w:r>
        <w:t>VI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Ouvidoria.</w:t>
      </w:r>
    </w:p>
    <w:p w14:paraId="00C99B1A" w14:textId="77777777" w:rsidR="00560DAE" w:rsidRDefault="00560DAE">
      <w:pPr>
        <w:pStyle w:val="Corpodetexto"/>
        <w:spacing w:before="7"/>
        <w:rPr>
          <w:sz w:val="25"/>
        </w:rPr>
      </w:pPr>
    </w:p>
    <w:p w14:paraId="514FF662" w14:textId="77777777" w:rsidR="00560DAE" w:rsidRDefault="000E1F1F">
      <w:pPr>
        <w:pStyle w:val="Corpodetexto"/>
        <w:spacing w:line="276" w:lineRule="auto"/>
        <w:ind w:left="100" w:right="113" w:firstLine="1416"/>
        <w:jc w:val="both"/>
      </w:pPr>
      <w:r>
        <w:rPr>
          <w:rFonts w:ascii="Arial" w:hAnsi="Arial"/>
          <w:b/>
        </w:rPr>
        <w:t xml:space="preserve">Art. 5º </w:t>
      </w:r>
      <w:r>
        <w:t>A Coordenadoria Executiva será dirigida por um Coordenador Executivo,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os serviços por</w:t>
      </w:r>
      <w:r>
        <w:rPr>
          <w:spacing w:val="-3"/>
        </w:rPr>
        <w:t xml:space="preserve"> </w:t>
      </w:r>
      <w:r>
        <w:t>Chefes.</w:t>
      </w:r>
    </w:p>
    <w:p w14:paraId="03ABE174" w14:textId="77777777" w:rsidR="00560DAE" w:rsidRDefault="000E1F1F">
      <w:pPr>
        <w:pStyle w:val="Corpodetexto"/>
        <w:spacing w:line="278" w:lineRule="auto"/>
        <w:ind w:left="100" w:right="118" w:firstLine="1416"/>
        <w:jc w:val="both"/>
      </w:pPr>
      <w:r>
        <w:rPr>
          <w:rFonts w:ascii="Arial" w:hAnsi="Arial"/>
          <w:b/>
        </w:rPr>
        <w:t xml:space="preserve">Parágrafo único. </w:t>
      </w:r>
      <w:r>
        <w:t>Os serviços do PROCON serão executados por servidores</w:t>
      </w:r>
      <w:r>
        <w:rPr>
          <w:spacing w:val="1"/>
        </w:rPr>
        <w:t xml:space="preserve"> </w:t>
      </w:r>
      <w:r>
        <w:t>públicos</w:t>
      </w:r>
      <w:r>
        <w:rPr>
          <w:spacing w:val="-1"/>
        </w:rPr>
        <w:t xml:space="preserve"> </w:t>
      </w:r>
      <w:r>
        <w:t>municipais,</w:t>
      </w:r>
      <w:r>
        <w:rPr>
          <w:spacing w:val="-3"/>
        </w:rPr>
        <w:t xml:space="preserve"> </w:t>
      </w:r>
      <w:r>
        <w:t>podendo</w:t>
      </w:r>
      <w:r>
        <w:rPr>
          <w:spacing w:val="-5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auxiliados por</w:t>
      </w:r>
      <w:r>
        <w:rPr>
          <w:spacing w:val="-4"/>
        </w:rPr>
        <w:t xml:space="preserve"> </w:t>
      </w:r>
      <w:r>
        <w:t>estagiários de</w:t>
      </w:r>
      <w:r>
        <w:rPr>
          <w:spacing w:val="-5"/>
        </w:rPr>
        <w:t xml:space="preserve"> </w:t>
      </w:r>
      <w:r>
        <w:t>2º</w:t>
      </w:r>
      <w:r>
        <w:rPr>
          <w:spacing w:val="-2"/>
        </w:rPr>
        <w:t xml:space="preserve"> </w:t>
      </w:r>
      <w:r>
        <w:t>e 3º</w:t>
      </w:r>
      <w:r>
        <w:rPr>
          <w:spacing w:val="-3"/>
        </w:rPr>
        <w:t xml:space="preserve"> </w:t>
      </w:r>
      <w:r>
        <w:t>graus.</w:t>
      </w:r>
    </w:p>
    <w:p w14:paraId="73F4C188" w14:textId="77777777" w:rsidR="00560DAE" w:rsidRDefault="00560DAE">
      <w:pPr>
        <w:pStyle w:val="Corpodetexto"/>
        <w:spacing w:before="8"/>
        <w:rPr>
          <w:sz w:val="24"/>
        </w:rPr>
      </w:pPr>
    </w:p>
    <w:p w14:paraId="0FB1668F" w14:textId="77777777" w:rsidR="00560DAE" w:rsidRDefault="000E1F1F">
      <w:pPr>
        <w:pStyle w:val="Corpodetexto"/>
        <w:spacing w:line="276" w:lineRule="auto"/>
        <w:ind w:left="100" w:right="114" w:firstLine="1416"/>
        <w:jc w:val="both"/>
      </w:pPr>
      <w:r>
        <w:rPr>
          <w:rFonts w:ascii="Arial" w:hAnsi="Arial"/>
          <w:b/>
        </w:rPr>
        <w:t xml:space="preserve">Art. 6º </w:t>
      </w:r>
      <w:r>
        <w:t>O Coordenador Executivo do PROCON Municipal será nomeado pelo</w:t>
      </w:r>
      <w:r>
        <w:rPr>
          <w:spacing w:val="1"/>
        </w:rPr>
        <w:t xml:space="preserve"> </w:t>
      </w:r>
      <w:r>
        <w:t>Prefeito</w:t>
      </w:r>
      <w:r>
        <w:rPr>
          <w:spacing w:val="-1"/>
        </w:rPr>
        <w:t xml:space="preserve"> </w:t>
      </w:r>
      <w:r>
        <w:t>Municipal.</w:t>
      </w:r>
    </w:p>
    <w:p w14:paraId="23B84202" w14:textId="77777777" w:rsidR="00560DAE" w:rsidRDefault="00560DAE">
      <w:pPr>
        <w:pStyle w:val="Corpodetexto"/>
        <w:spacing w:before="6"/>
        <w:rPr>
          <w:sz w:val="25"/>
        </w:rPr>
      </w:pPr>
    </w:p>
    <w:p w14:paraId="6EC91A32" w14:textId="77777777" w:rsidR="00560DAE" w:rsidRDefault="000E1F1F">
      <w:pPr>
        <w:pStyle w:val="Corpodetexto"/>
        <w:spacing w:before="1" w:line="276" w:lineRule="auto"/>
        <w:ind w:left="100" w:right="122" w:firstLine="1416"/>
        <w:jc w:val="both"/>
      </w:pPr>
      <w:r>
        <w:rPr>
          <w:rFonts w:ascii="Arial" w:hAnsi="Arial"/>
          <w:b/>
        </w:rPr>
        <w:t xml:space="preserve">Art. 7º </w:t>
      </w:r>
      <w:r>
        <w:t>O Poder Executivo municipal colocará à disposição do PROCON 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humanos</w:t>
      </w:r>
      <w:r>
        <w:rPr>
          <w:spacing w:val="1"/>
        </w:rPr>
        <w:t xml:space="preserve"> </w:t>
      </w:r>
      <w:r>
        <w:t>necessários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funcionamento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órgão,</w:t>
      </w:r>
      <w:r>
        <w:rPr>
          <w:spacing w:val="1"/>
        </w:rPr>
        <w:t xml:space="preserve"> </w:t>
      </w:r>
      <w:r>
        <w:t>promovendo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remanejamentos</w:t>
      </w:r>
      <w:r>
        <w:rPr>
          <w:spacing w:val="-1"/>
        </w:rPr>
        <w:t xml:space="preserve"> </w:t>
      </w:r>
      <w:r>
        <w:t>necessários.</w:t>
      </w:r>
    </w:p>
    <w:p w14:paraId="33FED757" w14:textId="77777777" w:rsidR="00560DAE" w:rsidRDefault="00560DAE">
      <w:pPr>
        <w:spacing w:line="276" w:lineRule="auto"/>
        <w:jc w:val="both"/>
        <w:sectPr w:rsidR="00560DAE">
          <w:pgSz w:w="12240" w:h="15840"/>
          <w:pgMar w:top="1500" w:right="1100" w:bottom="1240" w:left="1600" w:header="0" w:footer="1058" w:gutter="0"/>
          <w:cols w:space="720"/>
        </w:sectPr>
      </w:pPr>
    </w:p>
    <w:p w14:paraId="52980317" w14:textId="77777777" w:rsidR="00560DAE" w:rsidRDefault="00560DAE">
      <w:pPr>
        <w:pStyle w:val="Corpodetexto"/>
        <w:rPr>
          <w:sz w:val="20"/>
        </w:rPr>
      </w:pPr>
    </w:p>
    <w:p w14:paraId="2CBB6512" w14:textId="77777777" w:rsidR="00560DAE" w:rsidRDefault="00560DAE">
      <w:pPr>
        <w:pStyle w:val="Corpodetexto"/>
        <w:rPr>
          <w:sz w:val="20"/>
        </w:rPr>
      </w:pPr>
    </w:p>
    <w:p w14:paraId="2C21239B" w14:textId="77777777" w:rsidR="00560DAE" w:rsidRDefault="00560DAE">
      <w:pPr>
        <w:pStyle w:val="Corpodetexto"/>
        <w:rPr>
          <w:sz w:val="20"/>
        </w:rPr>
      </w:pPr>
    </w:p>
    <w:p w14:paraId="0E5FB067" w14:textId="77777777" w:rsidR="00560DAE" w:rsidRDefault="00560DAE">
      <w:pPr>
        <w:pStyle w:val="Corpodetexto"/>
        <w:rPr>
          <w:sz w:val="20"/>
        </w:rPr>
      </w:pPr>
    </w:p>
    <w:p w14:paraId="07FF10A6" w14:textId="77777777" w:rsidR="00560DAE" w:rsidRDefault="00560DAE">
      <w:pPr>
        <w:pStyle w:val="Corpodetexto"/>
        <w:spacing w:before="3"/>
        <w:rPr>
          <w:sz w:val="28"/>
        </w:rPr>
      </w:pPr>
    </w:p>
    <w:p w14:paraId="5F2E70BE" w14:textId="77777777" w:rsidR="00560DAE" w:rsidRDefault="000E1F1F">
      <w:pPr>
        <w:pStyle w:val="Corpodetexto"/>
        <w:spacing w:before="93" w:line="276" w:lineRule="auto"/>
        <w:ind w:left="100" w:right="116" w:firstLine="1416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8º</w:t>
      </w:r>
      <w:r>
        <w:rPr>
          <w:rFonts w:ascii="Arial" w:hAnsi="Arial"/>
          <w:b/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disporá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bens</w:t>
      </w:r>
      <w:r>
        <w:rPr>
          <w:spacing w:val="1"/>
        </w:rPr>
        <w:t xml:space="preserve"> </w:t>
      </w:r>
      <w:r>
        <w:t>materiais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recursos</w:t>
      </w:r>
      <w:r>
        <w:rPr>
          <w:spacing w:val="-59"/>
        </w:rPr>
        <w:t xml:space="preserve"> </w:t>
      </w:r>
      <w:r>
        <w:t>financeiros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perfeito</w:t>
      </w:r>
      <w:r>
        <w:rPr>
          <w:spacing w:val="1"/>
        </w:rPr>
        <w:t xml:space="preserve"> </w:t>
      </w:r>
      <w:r>
        <w:t>funcionamento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órgão,</w:t>
      </w:r>
      <w:r>
        <w:rPr>
          <w:spacing w:val="1"/>
        </w:rPr>
        <w:t xml:space="preserve"> </w:t>
      </w:r>
      <w:r>
        <w:t>promovendo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remanejamentos</w:t>
      </w:r>
      <w:r>
        <w:rPr>
          <w:spacing w:val="1"/>
        </w:rPr>
        <w:t xml:space="preserve"> </w:t>
      </w:r>
      <w:r>
        <w:t>necessários.</w:t>
      </w:r>
    </w:p>
    <w:p w14:paraId="13A80AF5" w14:textId="77777777" w:rsidR="00560DAE" w:rsidRDefault="00560DAE">
      <w:pPr>
        <w:pStyle w:val="Corpodetexto"/>
        <w:rPr>
          <w:sz w:val="24"/>
        </w:rPr>
      </w:pPr>
    </w:p>
    <w:p w14:paraId="30B91BFE" w14:textId="77777777" w:rsidR="00560DAE" w:rsidRDefault="00560DAE">
      <w:pPr>
        <w:pStyle w:val="Corpodetexto"/>
        <w:rPr>
          <w:sz w:val="24"/>
        </w:rPr>
      </w:pPr>
    </w:p>
    <w:p w14:paraId="4873A196" w14:textId="77777777" w:rsidR="00560DAE" w:rsidRDefault="00560DAE">
      <w:pPr>
        <w:pStyle w:val="Corpodetexto"/>
        <w:spacing w:before="9"/>
        <w:rPr>
          <w:sz w:val="27"/>
        </w:rPr>
      </w:pPr>
    </w:p>
    <w:p w14:paraId="170AC7D1" w14:textId="77777777" w:rsidR="00560DAE" w:rsidRDefault="000E1F1F">
      <w:pPr>
        <w:pStyle w:val="Ttulo1"/>
        <w:ind w:left="4060" w:right="4074"/>
      </w:pPr>
      <w:r>
        <w:t>CAPITULO</w:t>
      </w:r>
      <w:r>
        <w:rPr>
          <w:spacing w:val="-4"/>
        </w:rPr>
        <w:t xml:space="preserve"> </w:t>
      </w:r>
      <w:r>
        <w:t>III</w:t>
      </w:r>
    </w:p>
    <w:p w14:paraId="13A06BFA" w14:textId="77777777" w:rsidR="00560DAE" w:rsidRDefault="00560DAE">
      <w:pPr>
        <w:pStyle w:val="Corpodetexto"/>
        <w:spacing w:before="10"/>
        <w:rPr>
          <w:rFonts w:ascii="Arial"/>
          <w:b/>
          <w:sz w:val="28"/>
        </w:rPr>
      </w:pPr>
    </w:p>
    <w:p w14:paraId="0C5B2180" w14:textId="77777777" w:rsidR="00560DAE" w:rsidRDefault="000E1F1F">
      <w:pPr>
        <w:ind w:left="184" w:right="20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CONSELHO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MUNICIPAL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PROTEÇÃO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DEFESA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CONSUMIDOR</w:t>
      </w:r>
      <w:r>
        <w:rPr>
          <w:rFonts w:ascii="Arial" w:hAnsi="Arial"/>
          <w:b/>
          <w:spacing w:val="54"/>
        </w:rPr>
        <w:t xml:space="preserve"> </w:t>
      </w:r>
      <w:r>
        <w:rPr>
          <w:rFonts w:ascii="Arial" w:hAnsi="Arial"/>
          <w:b/>
        </w:rPr>
        <w:t>CONDECON</w:t>
      </w:r>
    </w:p>
    <w:p w14:paraId="1F20F083" w14:textId="77777777" w:rsidR="00560DAE" w:rsidRDefault="00560DAE">
      <w:pPr>
        <w:pStyle w:val="Corpodetexto"/>
        <w:spacing w:before="5"/>
        <w:rPr>
          <w:rFonts w:ascii="Arial"/>
          <w:b/>
          <w:sz w:val="28"/>
        </w:rPr>
      </w:pPr>
    </w:p>
    <w:p w14:paraId="4DB7903B" w14:textId="77777777" w:rsidR="00560DAE" w:rsidRDefault="000E1F1F">
      <w:pPr>
        <w:pStyle w:val="Corpodetexto"/>
        <w:spacing w:line="276" w:lineRule="auto"/>
        <w:ind w:left="100" w:right="114" w:firstLine="1416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9º</w:t>
      </w:r>
      <w:r>
        <w:rPr>
          <w:rFonts w:ascii="Arial" w:hAnsi="Arial"/>
          <w:b/>
          <w:spacing w:val="1"/>
        </w:rPr>
        <w:t xml:space="preserve"> </w:t>
      </w:r>
      <w:r>
        <w:t>Fica</w:t>
      </w:r>
      <w:r>
        <w:rPr>
          <w:spacing w:val="1"/>
        </w:rPr>
        <w:t xml:space="preserve"> </w:t>
      </w:r>
      <w:r>
        <w:t>instituído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Proteção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Defesa</w:t>
      </w:r>
      <w:r>
        <w:rPr>
          <w:spacing w:val="6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Consumidor</w:t>
      </w:r>
      <w:r>
        <w:rPr>
          <w:spacing w:val="-2"/>
        </w:rPr>
        <w:t xml:space="preserve"> </w:t>
      </w:r>
      <w:r>
        <w:t>– CONDECON,</w:t>
      </w:r>
      <w:r>
        <w:rPr>
          <w:spacing w:val="-3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as seguintes atribuições:</w:t>
      </w:r>
    </w:p>
    <w:p w14:paraId="1624FB95" w14:textId="77777777" w:rsidR="00560DAE" w:rsidRDefault="00560DAE">
      <w:pPr>
        <w:pStyle w:val="Corpodetexto"/>
        <w:spacing w:before="2"/>
        <w:rPr>
          <w:sz w:val="25"/>
        </w:rPr>
      </w:pPr>
    </w:p>
    <w:p w14:paraId="23D435EF" w14:textId="77777777" w:rsidR="00560DAE" w:rsidRDefault="000E1F1F">
      <w:pPr>
        <w:pStyle w:val="PargrafodaLista"/>
        <w:numPr>
          <w:ilvl w:val="0"/>
          <w:numId w:val="4"/>
        </w:numPr>
        <w:tabs>
          <w:tab w:val="left" w:pos="1665"/>
        </w:tabs>
        <w:spacing w:line="276" w:lineRule="auto"/>
        <w:ind w:right="123" w:firstLine="1416"/>
        <w:jc w:val="both"/>
      </w:pPr>
      <w:r>
        <w:t>- Atuar na formulação de estratégias e diretrizes para a política municipal de</w:t>
      </w:r>
      <w:r>
        <w:rPr>
          <w:spacing w:val="1"/>
        </w:rPr>
        <w:t xml:space="preserve"> </w:t>
      </w:r>
      <w:r>
        <w:t>defesa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consumidor;</w:t>
      </w:r>
    </w:p>
    <w:p w14:paraId="1F25CB26" w14:textId="77777777" w:rsidR="00560DAE" w:rsidRDefault="000E1F1F">
      <w:pPr>
        <w:pStyle w:val="PargrafodaLista"/>
        <w:numPr>
          <w:ilvl w:val="0"/>
          <w:numId w:val="4"/>
        </w:numPr>
        <w:tabs>
          <w:tab w:val="left" w:pos="1761"/>
        </w:tabs>
        <w:spacing w:before="3" w:line="276" w:lineRule="auto"/>
        <w:ind w:right="111" w:firstLine="1416"/>
        <w:jc w:val="both"/>
      </w:pPr>
      <w:r>
        <w:t>-</w:t>
      </w:r>
      <w:r>
        <w:rPr>
          <w:spacing w:val="1"/>
        </w:rPr>
        <w:t xml:space="preserve"> </w:t>
      </w:r>
      <w:r>
        <w:t>Administrar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gerir</w:t>
      </w:r>
      <w:r>
        <w:rPr>
          <w:spacing w:val="1"/>
        </w:rPr>
        <w:t xml:space="preserve"> </w:t>
      </w:r>
      <w:r>
        <w:t>financeira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economicamente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valores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recursos</w:t>
      </w:r>
      <w:r>
        <w:rPr>
          <w:spacing w:val="-59"/>
        </w:rPr>
        <w:t xml:space="preserve"> </w:t>
      </w:r>
      <w:r>
        <w:t>depositados no Fundo Municipal de Proteção e Defesa do Consumidor – FMDC, bem como</w:t>
      </w:r>
      <w:r>
        <w:rPr>
          <w:spacing w:val="1"/>
        </w:rPr>
        <w:t xml:space="preserve"> </w:t>
      </w:r>
      <w:r>
        <w:t>deliberar sobre a forma de aplicação e destinação dos recursos na reconstituição dos bens</w:t>
      </w:r>
      <w:r>
        <w:rPr>
          <w:spacing w:val="1"/>
        </w:rPr>
        <w:t xml:space="preserve"> </w:t>
      </w:r>
      <w:r>
        <w:t>lesados e na prevenção de danos, zelando pela aplicação dos recursos na consecução dos</w:t>
      </w:r>
      <w:r>
        <w:rPr>
          <w:spacing w:val="1"/>
        </w:rPr>
        <w:t xml:space="preserve"> </w:t>
      </w:r>
      <w:r>
        <w:t>objetivos</w:t>
      </w:r>
      <w:r>
        <w:rPr>
          <w:spacing w:val="1"/>
        </w:rPr>
        <w:t xml:space="preserve"> </w:t>
      </w:r>
      <w:r>
        <w:t>previstos nesta</w:t>
      </w:r>
      <w:r>
        <w:rPr>
          <w:spacing w:val="1"/>
        </w:rPr>
        <w:t xml:space="preserve"> </w:t>
      </w:r>
      <w:r>
        <w:t>Lei, bem como</w:t>
      </w:r>
      <w:r>
        <w:rPr>
          <w:spacing w:val="1"/>
        </w:rPr>
        <w:t xml:space="preserve"> </w:t>
      </w:r>
      <w:r>
        <w:t>nas</w:t>
      </w:r>
      <w:r>
        <w:rPr>
          <w:spacing w:val="1"/>
        </w:rPr>
        <w:t xml:space="preserve"> </w:t>
      </w:r>
      <w:r>
        <w:t>Leis nº 7.347/85</w:t>
      </w:r>
      <w:r>
        <w:rPr>
          <w:spacing w:val="1"/>
        </w:rPr>
        <w:t xml:space="preserve"> </w:t>
      </w:r>
      <w:r>
        <w:t>e 8.078/90 e seu Decreto</w:t>
      </w:r>
      <w:r>
        <w:rPr>
          <w:spacing w:val="1"/>
        </w:rPr>
        <w:t xml:space="preserve"> </w:t>
      </w:r>
      <w:r>
        <w:t>Regulamentador;</w:t>
      </w:r>
    </w:p>
    <w:p w14:paraId="07EF2290" w14:textId="77777777" w:rsidR="00560DAE" w:rsidRDefault="000E1F1F">
      <w:pPr>
        <w:pStyle w:val="PargrafodaLista"/>
        <w:numPr>
          <w:ilvl w:val="0"/>
          <w:numId w:val="4"/>
        </w:numPr>
        <w:tabs>
          <w:tab w:val="left" w:pos="1757"/>
        </w:tabs>
        <w:spacing w:line="251" w:lineRule="exact"/>
        <w:ind w:left="1757" w:hanging="240"/>
        <w:jc w:val="both"/>
      </w:pPr>
      <w:r>
        <w:t>–</w:t>
      </w:r>
      <w:r>
        <w:rPr>
          <w:spacing w:val="-2"/>
        </w:rPr>
        <w:t xml:space="preserve"> </w:t>
      </w:r>
      <w:r>
        <w:t>Prestar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solicitar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cooperação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parceria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outros</w:t>
      </w:r>
      <w:r>
        <w:rPr>
          <w:spacing w:val="-2"/>
        </w:rPr>
        <w:t xml:space="preserve"> </w:t>
      </w:r>
      <w:r>
        <w:t>órgãos</w:t>
      </w:r>
      <w:r>
        <w:rPr>
          <w:spacing w:val="-2"/>
        </w:rPr>
        <w:t xml:space="preserve"> </w:t>
      </w:r>
      <w:r>
        <w:t>públicos;</w:t>
      </w:r>
    </w:p>
    <w:p w14:paraId="7C0D92CD" w14:textId="77777777" w:rsidR="00560DAE" w:rsidRDefault="000E1F1F">
      <w:pPr>
        <w:pStyle w:val="PargrafodaLista"/>
        <w:numPr>
          <w:ilvl w:val="0"/>
          <w:numId w:val="4"/>
        </w:numPr>
        <w:tabs>
          <w:tab w:val="left" w:pos="1797"/>
        </w:tabs>
        <w:spacing w:before="40"/>
        <w:ind w:left="1797" w:hanging="280"/>
        <w:jc w:val="both"/>
      </w:pPr>
      <w:r>
        <w:t>-</w:t>
      </w:r>
      <w:r>
        <w:rPr>
          <w:spacing w:val="8"/>
        </w:rPr>
        <w:t xml:space="preserve"> </w:t>
      </w:r>
      <w:r>
        <w:t>Elaborar,</w:t>
      </w:r>
      <w:r>
        <w:rPr>
          <w:spacing w:val="9"/>
        </w:rPr>
        <w:t xml:space="preserve"> </w:t>
      </w:r>
      <w:r>
        <w:t>revisar</w:t>
      </w:r>
      <w:r>
        <w:rPr>
          <w:spacing w:val="9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atualizar</w:t>
      </w:r>
      <w:r>
        <w:rPr>
          <w:spacing w:val="9"/>
        </w:rPr>
        <w:t xml:space="preserve"> </w:t>
      </w:r>
      <w:r>
        <w:t>as</w:t>
      </w:r>
      <w:r>
        <w:rPr>
          <w:spacing w:val="12"/>
        </w:rPr>
        <w:t xml:space="preserve"> </w:t>
      </w:r>
      <w:r>
        <w:t>normas</w:t>
      </w:r>
      <w:r>
        <w:rPr>
          <w:spacing w:val="12"/>
        </w:rPr>
        <w:t xml:space="preserve"> </w:t>
      </w:r>
      <w:r>
        <w:t>referidas</w:t>
      </w:r>
      <w:r>
        <w:rPr>
          <w:spacing w:val="11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§</w:t>
      </w:r>
      <w:r>
        <w:rPr>
          <w:spacing w:val="12"/>
        </w:rPr>
        <w:t xml:space="preserve"> </w:t>
      </w:r>
      <w:r>
        <w:t>1º</w:t>
      </w:r>
      <w:r>
        <w:rPr>
          <w:spacing w:val="10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art.</w:t>
      </w:r>
      <w:r>
        <w:rPr>
          <w:spacing w:val="9"/>
        </w:rPr>
        <w:t xml:space="preserve"> </w:t>
      </w:r>
      <w:r>
        <w:t>55</w:t>
      </w:r>
      <w:r>
        <w:rPr>
          <w:spacing w:val="12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lei</w:t>
      </w:r>
      <w:r>
        <w:rPr>
          <w:spacing w:val="8"/>
        </w:rPr>
        <w:t xml:space="preserve"> </w:t>
      </w:r>
      <w:r>
        <w:t>nº</w:t>
      </w:r>
    </w:p>
    <w:p w14:paraId="2FC5ADEC" w14:textId="77777777" w:rsidR="00560DAE" w:rsidRDefault="000E1F1F">
      <w:pPr>
        <w:pStyle w:val="Corpodetexto"/>
        <w:spacing w:before="39"/>
        <w:ind w:left="100"/>
      </w:pPr>
      <w:r>
        <w:t>8.078/90;</w:t>
      </w:r>
    </w:p>
    <w:p w14:paraId="4DADFC7E" w14:textId="77777777" w:rsidR="00560DAE" w:rsidRDefault="000E1F1F">
      <w:pPr>
        <w:pStyle w:val="PargrafodaLista"/>
        <w:numPr>
          <w:ilvl w:val="0"/>
          <w:numId w:val="4"/>
        </w:numPr>
        <w:tabs>
          <w:tab w:val="left" w:pos="1761"/>
        </w:tabs>
        <w:spacing w:before="35"/>
        <w:ind w:left="1761" w:hanging="244"/>
      </w:pPr>
      <w:r>
        <w:t>-</w:t>
      </w:r>
      <w:r>
        <w:rPr>
          <w:spacing w:val="30"/>
        </w:rPr>
        <w:t xml:space="preserve"> </w:t>
      </w:r>
      <w:r>
        <w:t>aprovar,</w:t>
      </w:r>
      <w:r>
        <w:rPr>
          <w:spacing w:val="31"/>
        </w:rPr>
        <w:t xml:space="preserve"> </w:t>
      </w:r>
      <w:r>
        <w:t>firmar</w:t>
      </w:r>
      <w:r>
        <w:rPr>
          <w:spacing w:val="31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fiscalizar</w:t>
      </w:r>
      <w:r>
        <w:rPr>
          <w:spacing w:val="27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cumprimento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convênios</w:t>
      </w:r>
      <w:r>
        <w:rPr>
          <w:spacing w:val="33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contratos</w:t>
      </w:r>
      <w:r>
        <w:rPr>
          <w:spacing w:val="30"/>
        </w:rPr>
        <w:t xml:space="preserve"> </w:t>
      </w:r>
      <w:r>
        <w:t>como</w:t>
      </w:r>
    </w:p>
    <w:p w14:paraId="26BC4BBC" w14:textId="77777777" w:rsidR="00560DAE" w:rsidRDefault="000E1F1F">
      <w:pPr>
        <w:pStyle w:val="Corpodetexto"/>
        <w:spacing w:before="39" w:line="278" w:lineRule="auto"/>
        <w:ind w:left="100"/>
      </w:pPr>
      <w:r>
        <w:t>representante</w:t>
      </w:r>
      <w:r>
        <w:rPr>
          <w:spacing w:val="14"/>
        </w:rPr>
        <w:t xml:space="preserve"> </w:t>
      </w:r>
      <w:r>
        <w:t>do</w:t>
      </w:r>
      <w:r>
        <w:rPr>
          <w:spacing w:val="14"/>
        </w:rPr>
        <w:t xml:space="preserve"> </w:t>
      </w:r>
      <w:r>
        <w:t>Município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(nome</w:t>
      </w:r>
      <w:r>
        <w:rPr>
          <w:spacing w:val="14"/>
        </w:rPr>
        <w:t xml:space="preserve"> </w:t>
      </w:r>
      <w:r>
        <w:t>da</w:t>
      </w:r>
      <w:r>
        <w:rPr>
          <w:spacing w:val="11"/>
        </w:rPr>
        <w:t xml:space="preserve"> </w:t>
      </w:r>
      <w:r>
        <w:t>cidade),</w:t>
      </w:r>
      <w:r>
        <w:rPr>
          <w:spacing w:val="11"/>
        </w:rPr>
        <w:t xml:space="preserve"> </w:t>
      </w:r>
      <w:r>
        <w:t>objetivando</w:t>
      </w:r>
      <w:r>
        <w:rPr>
          <w:spacing w:val="15"/>
        </w:rPr>
        <w:t xml:space="preserve"> </w:t>
      </w:r>
      <w:r>
        <w:t>atender</w:t>
      </w:r>
      <w:r>
        <w:rPr>
          <w:spacing w:val="11"/>
        </w:rPr>
        <w:t xml:space="preserve"> </w:t>
      </w:r>
      <w:r>
        <w:t>ao</w:t>
      </w:r>
      <w:r>
        <w:rPr>
          <w:spacing w:val="15"/>
        </w:rPr>
        <w:t xml:space="preserve"> </w:t>
      </w:r>
      <w:r>
        <w:t>disposto</w:t>
      </w:r>
      <w:r>
        <w:rPr>
          <w:spacing w:val="14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t>inciso</w:t>
      </w:r>
      <w:r>
        <w:rPr>
          <w:spacing w:val="15"/>
        </w:rPr>
        <w:t xml:space="preserve"> </w:t>
      </w:r>
      <w:r>
        <w:t>II</w:t>
      </w:r>
      <w:r>
        <w:rPr>
          <w:spacing w:val="-58"/>
        </w:rPr>
        <w:t xml:space="preserve"> </w:t>
      </w:r>
      <w:r>
        <w:t>deste</w:t>
      </w:r>
      <w:r>
        <w:rPr>
          <w:spacing w:val="-4"/>
        </w:rPr>
        <w:t xml:space="preserve"> </w:t>
      </w:r>
      <w:r>
        <w:t>artigo;</w:t>
      </w:r>
    </w:p>
    <w:p w14:paraId="20B23C99" w14:textId="77777777" w:rsidR="00560DAE" w:rsidRDefault="000E1F1F">
      <w:pPr>
        <w:pStyle w:val="PargrafodaLista"/>
        <w:numPr>
          <w:ilvl w:val="0"/>
          <w:numId w:val="4"/>
        </w:numPr>
        <w:tabs>
          <w:tab w:val="left" w:pos="1801"/>
        </w:tabs>
        <w:spacing w:line="273" w:lineRule="auto"/>
        <w:ind w:right="117" w:firstLine="1416"/>
        <w:jc w:val="both"/>
      </w:pPr>
      <w:r>
        <w:t>- examinar e aprovar projetos de caráter científico e de pesquisa visando ao</w:t>
      </w:r>
      <w:r>
        <w:rPr>
          <w:spacing w:val="1"/>
        </w:rPr>
        <w:t xml:space="preserve"> </w:t>
      </w:r>
      <w:r>
        <w:t>estudo,</w:t>
      </w:r>
      <w:r>
        <w:rPr>
          <w:spacing w:val="-4"/>
        </w:rPr>
        <w:t xml:space="preserve"> </w:t>
      </w:r>
      <w:r>
        <w:t>proteção e</w:t>
      </w:r>
      <w:r>
        <w:rPr>
          <w:spacing w:val="-4"/>
        </w:rPr>
        <w:t xml:space="preserve"> </w:t>
      </w:r>
      <w:r>
        <w:t>defesa do consumidor;</w:t>
      </w:r>
    </w:p>
    <w:p w14:paraId="70CB7021" w14:textId="77777777" w:rsidR="00560DAE" w:rsidRDefault="000E1F1F">
      <w:pPr>
        <w:pStyle w:val="PargrafodaLista"/>
        <w:numPr>
          <w:ilvl w:val="0"/>
          <w:numId w:val="4"/>
        </w:numPr>
        <w:tabs>
          <w:tab w:val="left" w:pos="1889"/>
        </w:tabs>
        <w:spacing w:before="1" w:line="276" w:lineRule="auto"/>
        <w:ind w:right="108" w:firstLine="1416"/>
        <w:jc w:val="both"/>
      </w:pPr>
      <w:r>
        <w:t>- aprovar e publicar a prestação de contas anual do Fundo Municipal de</w:t>
      </w:r>
      <w:r>
        <w:rPr>
          <w:spacing w:val="1"/>
        </w:rPr>
        <w:t xml:space="preserve"> </w:t>
      </w:r>
      <w:r>
        <w:t>Proteção e Defesa do Consumidor – FMDC, dentro de 60 (sessenta) dias do início do ano</w:t>
      </w:r>
      <w:r>
        <w:rPr>
          <w:spacing w:val="1"/>
        </w:rPr>
        <w:t xml:space="preserve"> </w:t>
      </w:r>
      <w:r>
        <w:t>subseqüente;</w:t>
      </w:r>
    </w:p>
    <w:p w14:paraId="479984D2" w14:textId="77777777" w:rsidR="00560DAE" w:rsidRDefault="000E1F1F">
      <w:pPr>
        <w:pStyle w:val="PargrafodaLista"/>
        <w:numPr>
          <w:ilvl w:val="0"/>
          <w:numId w:val="4"/>
        </w:numPr>
        <w:tabs>
          <w:tab w:val="left" w:pos="1905"/>
        </w:tabs>
        <w:spacing w:line="252" w:lineRule="exact"/>
        <w:ind w:left="1905" w:hanging="388"/>
      </w:pPr>
      <w:r>
        <w:t>–</w:t>
      </w:r>
      <w:r>
        <w:rPr>
          <w:spacing w:val="-2"/>
        </w:rPr>
        <w:t xml:space="preserve"> </w:t>
      </w:r>
      <w:r>
        <w:t>Elaborar</w:t>
      </w:r>
      <w:r>
        <w:rPr>
          <w:spacing w:val="-5"/>
        </w:rPr>
        <w:t xml:space="preserve"> </w:t>
      </w:r>
      <w:r>
        <w:t>seu</w:t>
      </w:r>
      <w:r>
        <w:rPr>
          <w:spacing w:val="-1"/>
        </w:rPr>
        <w:t xml:space="preserve"> </w:t>
      </w:r>
      <w:r>
        <w:t>Regimento</w:t>
      </w:r>
      <w:r>
        <w:rPr>
          <w:spacing w:val="-2"/>
        </w:rPr>
        <w:t xml:space="preserve"> </w:t>
      </w:r>
      <w:r>
        <w:t>Interno.</w:t>
      </w:r>
    </w:p>
    <w:p w14:paraId="6789363E" w14:textId="77777777" w:rsidR="00560DAE" w:rsidRDefault="00560DAE">
      <w:pPr>
        <w:pStyle w:val="Corpodetexto"/>
        <w:spacing w:before="9"/>
        <w:rPr>
          <w:sz w:val="28"/>
        </w:rPr>
      </w:pPr>
    </w:p>
    <w:p w14:paraId="15F2CD15" w14:textId="77777777" w:rsidR="00560DAE" w:rsidRDefault="000E1F1F">
      <w:pPr>
        <w:pStyle w:val="Corpodetexto"/>
        <w:spacing w:line="273" w:lineRule="auto"/>
        <w:ind w:left="100" w:firstLine="1416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10</w:t>
      </w:r>
      <w:r>
        <w:t>.</w:t>
      </w:r>
      <w:r>
        <w:rPr>
          <w:spacing w:val="1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CONDECON</w:t>
      </w:r>
      <w:r>
        <w:rPr>
          <w:spacing w:val="18"/>
        </w:rPr>
        <w:t xml:space="preserve"> </w:t>
      </w:r>
      <w:r>
        <w:t>será</w:t>
      </w:r>
      <w:r>
        <w:rPr>
          <w:spacing w:val="18"/>
        </w:rPr>
        <w:t xml:space="preserve"> </w:t>
      </w:r>
      <w:r>
        <w:t>composto</w:t>
      </w:r>
      <w:r>
        <w:rPr>
          <w:spacing w:val="18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t>representantes</w:t>
      </w:r>
      <w:r>
        <w:rPr>
          <w:spacing w:val="23"/>
        </w:rPr>
        <w:t xml:space="preserve"> </w:t>
      </w:r>
      <w:r>
        <w:t>do</w:t>
      </w:r>
      <w:r>
        <w:rPr>
          <w:spacing w:val="18"/>
        </w:rPr>
        <w:t xml:space="preserve"> </w:t>
      </w:r>
      <w:r>
        <w:t>Poder</w:t>
      </w:r>
      <w:r>
        <w:rPr>
          <w:spacing w:val="19"/>
        </w:rPr>
        <w:t xml:space="preserve"> </w:t>
      </w:r>
      <w:r>
        <w:t>Público</w:t>
      </w:r>
      <w:r>
        <w:rPr>
          <w:spacing w:val="18"/>
        </w:rPr>
        <w:t xml:space="preserve"> </w:t>
      </w:r>
      <w:r>
        <w:t>e</w:t>
      </w:r>
      <w:r>
        <w:rPr>
          <w:spacing w:val="-58"/>
        </w:rPr>
        <w:t xml:space="preserve"> </w:t>
      </w:r>
      <w:r>
        <w:t>entidades</w:t>
      </w:r>
      <w:r>
        <w:rPr>
          <w:spacing w:val="-2"/>
        </w:rPr>
        <w:t xml:space="preserve"> </w:t>
      </w:r>
      <w:r>
        <w:t>representativas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fornecedores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consumidores,</w:t>
      </w:r>
      <w:r>
        <w:rPr>
          <w:spacing w:val="-4"/>
        </w:rPr>
        <w:t xml:space="preserve"> </w:t>
      </w:r>
      <w:r>
        <w:t>assim</w:t>
      </w:r>
      <w:r>
        <w:rPr>
          <w:spacing w:val="-3"/>
        </w:rPr>
        <w:t xml:space="preserve"> </w:t>
      </w:r>
      <w:r>
        <w:t>discriminados:</w:t>
      </w:r>
    </w:p>
    <w:p w14:paraId="1EB248F7" w14:textId="77777777" w:rsidR="00560DAE" w:rsidRDefault="00560DAE">
      <w:pPr>
        <w:pStyle w:val="Corpodetexto"/>
        <w:spacing w:before="8"/>
        <w:rPr>
          <w:sz w:val="25"/>
        </w:rPr>
      </w:pPr>
    </w:p>
    <w:p w14:paraId="38A5F742" w14:textId="77777777" w:rsidR="00560DAE" w:rsidRDefault="000E1F1F">
      <w:pPr>
        <w:pStyle w:val="Corpodetexto"/>
        <w:ind w:left="1517"/>
      </w:pPr>
      <w:r>
        <w:t>I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coordenador</w:t>
      </w:r>
      <w:r>
        <w:rPr>
          <w:spacing w:val="-3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PROCON é membro nato;</w:t>
      </w:r>
    </w:p>
    <w:p w14:paraId="520B7C69" w14:textId="77777777" w:rsidR="00560DAE" w:rsidRDefault="00560DAE">
      <w:pPr>
        <w:sectPr w:rsidR="00560DAE">
          <w:pgSz w:w="12240" w:h="15840"/>
          <w:pgMar w:top="1500" w:right="1100" w:bottom="1240" w:left="1600" w:header="0" w:footer="1058" w:gutter="0"/>
          <w:cols w:space="720"/>
        </w:sectPr>
      </w:pPr>
    </w:p>
    <w:p w14:paraId="1DB0B564" w14:textId="77777777" w:rsidR="00560DAE" w:rsidRDefault="00560DAE">
      <w:pPr>
        <w:pStyle w:val="Corpodetexto"/>
        <w:rPr>
          <w:sz w:val="20"/>
        </w:rPr>
      </w:pPr>
    </w:p>
    <w:p w14:paraId="1F2B90BA" w14:textId="77777777" w:rsidR="00560DAE" w:rsidRDefault="00560DAE">
      <w:pPr>
        <w:pStyle w:val="Corpodetexto"/>
        <w:rPr>
          <w:sz w:val="20"/>
        </w:rPr>
      </w:pPr>
    </w:p>
    <w:p w14:paraId="655BE96A" w14:textId="77777777" w:rsidR="00560DAE" w:rsidRDefault="00560DAE">
      <w:pPr>
        <w:pStyle w:val="Corpodetexto"/>
        <w:rPr>
          <w:sz w:val="20"/>
        </w:rPr>
      </w:pPr>
    </w:p>
    <w:p w14:paraId="12166A0B" w14:textId="77777777" w:rsidR="00560DAE" w:rsidRDefault="00560DAE">
      <w:pPr>
        <w:pStyle w:val="Corpodetexto"/>
        <w:rPr>
          <w:sz w:val="20"/>
        </w:rPr>
      </w:pPr>
    </w:p>
    <w:p w14:paraId="00EED602" w14:textId="77777777" w:rsidR="00560DAE" w:rsidRDefault="00560DAE">
      <w:pPr>
        <w:pStyle w:val="Corpodetexto"/>
        <w:spacing w:before="3"/>
        <w:rPr>
          <w:sz w:val="28"/>
        </w:rPr>
      </w:pPr>
    </w:p>
    <w:p w14:paraId="6594AC11" w14:textId="77777777" w:rsidR="00560DAE" w:rsidRDefault="00560DAE">
      <w:pPr>
        <w:rPr>
          <w:sz w:val="28"/>
        </w:rPr>
        <w:sectPr w:rsidR="00560DAE">
          <w:pgSz w:w="12240" w:h="15840"/>
          <w:pgMar w:top="1500" w:right="1100" w:bottom="1240" w:left="1600" w:header="0" w:footer="1058" w:gutter="0"/>
          <w:cols w:space="720"/>
        </w:sectPr>
      </w:pPr>
    </w:p>
    <w:p w14:paraId="139A01DD" w14:textId="77777777" w:rsidR="00560DAE" w:rsidRDefault="00560DAE">
      <w:pPr>
        <w:pStyle w:val="Corpodetexto"/>
        <w:rPr>
          <w:sz w:val="24"/>
        </w:rPr>
      </w:pPr>
    </w:p>
    <w:p w14:paraId="164639A1" w14:textId="77777777" w:rsidR="00560DAE" w:rsidRDefault="00560DAE">
      <w:pPr>
        <w:pStyle w:val="Corpodetexto"/>
        <w:rPr>
          <w:sz w:val="24"/>
        </w:rPr>
      </w:pPr>
    </w:p>
    <w:p w14:paraId="1F1D8DC3" w14:textId="77777777" w:rsidR="00560DAE" w:rsidRDefault="00560DAE">
      <w:pPr>
        <w:pStyle w:val="Corpodetexto"/>
        <w:spacing w:before="11"/>
        <w:rPr>
          <w:sz w:val="35"/>
        </w:rPr>
      </w:pPr>
    </w:p>
    <w:p w14:paraId="4BD43520" w14:textId="77777777" w:rsidR="00560DAE" w:rsidRDefault="000E1F1F">
      <w:pPr>
        <w:pStyle w:val="Corpodetexto"/>
        <w:ind w:left="100"/>
      </w:pPr>
      <w:r>
        <w:t>Planejamento;</w:t>
      </w:r>
    </w:p>
    <w:p w14:paraId="2706EAD0" w14:textId="77777777" w:rsidR="00560DAE" w:rsidRDefault="000E1F1F">
      <w:pPr>
        <w:pStyle w:val="Corpodetexto"/>
        <w:spacing w:before="93" w:line="273" w:lineRule="auto"/>
        <w:ind w:left="-34" w:right="3029"/>
      </w:pPr>
      <w:r>
        <w:br w:type="column"/>
      </w:r>
      <w:r>
        <w:lastRenderedPageBreak/>
        <w:t>II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Um representante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Secretaria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Educação;</w:t>
      </w:r>
      <w:r>
        <w:rPr>
          <w:spacing w:val="-58"/>
        </w:rPr>
        <w:t xml:space="preserve"> </w:t>
      </w:r>
      <w:r>
        <w:t>III</w:t>
      </w:r>
      <w:r>
        <w:rPr>
          <w:spacing w:val="-5"/>
        </w:rPr>
        <w:t xml:space="preserve"> </w:t>
      </w:r>
      <w:r>
        <w:t>- Um</w:t>
      </w:r>
      <w:r>
        <w:rPr>
          <w:spacing w:val="-3"/>
        </w:rPr>
        <w:t xml:space="preserve"> </w:t>
      </w:r>
      <w:r>
        <w:t>representante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Vigilância</w:t>
      </w:r>
      <w:r>
        <w:rPr>
          <w:spacing w:val="-1"/>
        </w:rPr>
        <w:t xml:space="preserve"> </w:t>
      </w:r>
      <w:r>
        <w:t>Sanitária;</w:t>
      </w:r>
    </w:p>
    <w:p w14:paraId="4F6AED67" w14:textId="77777777" w:rsidR="00560DAE" w:rsidRDefault="000E1F1F">
      <w:pPr>
        <w:pStyle w:val="PargrafodaLista"/>
        <w:numPr>
          <w:ilvl w:val="0"/>
          <w:numId w:val="3"/>
        </w:numPr>
        <w:tabs>
          <w:tab w:val="left" w:pos="255"/>
        </w:tabs>
        <w:spacing w:before="4"/>
        <w:ind w:hanging="289"/>
      </w:pPr>
      <w:r>
        <w:t>-</w:t>
      </w:r>
      <w:r>
        <w:rPr>
          <w:spacing w:val="14"/>
        </w:rPr>
        <w:t xml:space="preserve"> </w:t>
      </w:r>
      <w:r>
        <w:t>Um</w:t>
      </w:r>
      <w:r>
        <w:rPr>
          <w:spacing w:val="16"/>
        </w:rPr>
        <w:t xml:space="preserve"> </w:t>
      </w:r>
      <w:r>
        <w:t>representante</w:t>
      </w:r>
      <w:r>
        <w:rPr>
          <w:spacing w:val="13"/>
        </w:rPr>
        <w:t xml:space="preserve"> </w:t>
      </w:r>
      <w:r>
        <w:t>da</w:t>
      </w:r>
      <w:r>
        <w:rPr>
          <w:spacing w:val="17"/>
        </w:rPr>
        <w:t xml:space="preserve"> </w:t>
      </w:r>
      <w:r>
        <w:t>Secretaria</w:t>
      </w:r>
      <w:r>
        <w:rPr>
          <w:spacing w:val="22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Gestão</w:t>
      </w:r>
      <w:r>
        <w:rPr>
          <w:spacing w:val="17"/>
        </w:rPr>
        <w:t xml:space="preserve"> </w:t>
      </w:r>
      <w:r>
        <w:t>Administrativa,</w:t>
      </w:r>
      <w:r>
        <w:rPr>
          <w:spacing w:val="14"/>
        </w:rPr>
        <w:t xml:space="preserve"> </w:t>
      </w:r>
      <w:r>
        <w:t>Financeira</w:t>
      </w:r>
      <w:r>
        <w:rPr>
          <w:spacing w:val="17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de</w:t>
      </w:r>
    </w:p>
    <w:p w14:paraId="542258F7" w14:textId="77777777" w:rsidR="00560DAE" w:rsidRDefault="00560DAE">
      <w:pPr>
        <w:pStyle w:val="Corpodetexto"/>
        <w:spacing w:before="9"/>
        <w:rPr>
          <w:sz w:val="28"/>
        </w:rPr>
      </w:pPr>
    </w:p>
    <w:p w14:paraId="44BBDFAF" w14:textId="77777777" w:rsidR="00560DAE" w:rsidRDefault="000E1F1F">
      <w:pPr>
        <w:pStyle w:val="PargrafodaLista"/>
        <w:numPr>
          <w:ilvl w:val="0"/>
          <w:numId w:val="3"/>
        </w:numPr>
        <w:tabs>
          <w:tab w:val="left" w:pos="175"/>
        </w:tabs>
        <w:spacing w:line="276" w:lineRule="auto"/>
        <w:ind w:left="-34" w:right="2900" w:firstLine="0"/>
      </w:pPr>
      <w:r>
        <w:t>-</w:t>
      </w:r>
      <w:r>
        <w:rPr>
          <w:spacing w:val="-5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representante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Poder</w:t>
      </w:r>
      <w:r>
        <w:rPr>
          <w:spacing w:val="-5"/>
        </w:rPr>
        <w:t xml:space="preserve"> </w:t>
      </w:r>
      <w:r>
        <w:t>Executivo</w:t>
      </w:r>
      <w:r>
        <w:rPr>
          <w:spacing w:val="-5"/>
        </w:rPr>
        <w:t xml:space="preserve"> </w:t>
      </w:r>
      <w:r>
        <w:t>municipal;</w:t>
      </w:r>
      <w:r>
        <w:rPr>
          <w:spacing w:val="-59"/>
        </w:rPr>
        <w:t xml:space="preserve"> </w:t>
      </w:r>
      <w:r>
        <w:t>VI - Um representante da Secretaria de Agricultura;</w:t>
      </w:r>
      <w:r>
        <w:rPr>
          <w:spacing w:val="1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Um</w:t>
      </w:r>
      <w:r>
        <w:rPr>
          <w:spacing w:val="-1"/>
        </w:rPr>
        <w:t xml:space="preserve"> </w:t>
      </w:r>
      <w:r>
        <w:t>representante</w:t>
      </w:r>
      <w:r>
        <w:rPr>
          <w:spacing w:val="-1"/>
        </w:rPr>
        <w:t xml:space="preserve"> </w:t>
      </w:r>
      <w:r>
        <w:t>dos fornecedores;</w:t>
      </w:r>
    </w:p>
    <w:p w14:paraId="76812240" w14:textId="77777777" w:rsidR="00560DAE" w:rsidRDefault="000E1F1F">
      <w:pPr>
        <w:pStyle w:val="Corpodetexto"/>
        <w:spacing w:line="252" w:lineRule="exact"/>
        <w:ind w:left="-34"/>
      </w:pPr>
      <w:r>
        <w:t>VIII</w:t>
      </w:r>
      <w:r>
        <w:rPr>
          <w:spacing w:val="6"/>
        </w:rPr>
        <w:t xml:space="preserve"> </w:t>
      </w:r>
      <w:r>
        <w:t>-</w:t>
      </w:r>
      <w:r>
        <w:rPr>
          <w:spacing w:val="10"/>
        </w:rPr>
        <w:t xml:space="preserve"> </w:t>
      </w:r>
      <w:r>
        <w:t>Dois</w:t>
      </w:r>
      <w:r>
        <w:rPr>
          <w:spacing w:val="9"/>
        </w:rPr>
        <w:t xml:space="preserve"> </w:t>
      </w:r>
      <w:r>
        <w:t>representantes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associações</w:t>
      </w:r>
      <w:r>
        <w:rPr>
          <w:spacing w:val="9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atendam</w:t>
      </w:r>
      <w:r>
        <w:rPr>
          <w:spacing w:val="8"/>
        </w:rPr>
        <w:t xml:space="preserve"> </w:t>
      </w:r>
      <w:r>
        <w:t>aos</w:t>
      </w:r>
      <w:r>
        <w:rPr>
          <w:spacing w:val="9"/>
        </w:rPr>
        <w:t xml:space="preserve"> </w:t>
      </w:r>
      <w:r>
        <w:t>requisitos</w:t>
      </w:r>
      <w:r>
        <w:rPr>
          <w:spacing w:val="9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inciso</w:t>
      </w:r>
    </w:p>
    <w:p w14:paraId="530BDDBF" w14:textId="77777777" w:rsidR="00560DAE" w:rsidRDefault="00560DAE">
      <w:pPr>
        <w:spacing w:line="252" w:lineRule="exact"/>
        <w:sectPr w:rsidR="00560DAE">
          <w:type w:val="continuous"/>
          <w:pgSz w:w="12240" w:h="15840"/>
          <w:pgMar w:top="1500" w:right="1100" w:bottom="1240" w:left="1600" w:header="720" w:footer="720" w:gutter="0"/>
          <w:cols w:num="2" w:space="720" w:equalWidth="0">
            <w:col w:w="1511" w:space="40"/>
            <w:col w:w="7989"/>
          </w:cols>
        </w:sectPr>
      </w:pPr>
    </w:p>
    <w:p w14:paraId="0946C2D4" w14:textId="77777777" w:rsidR="00560DAE" w:rsidRDefault="000E1F1F">
      <w:pPr>
        <w:pStyle w:val="Corpodetexto"/>
        <w:spacing w:before="39"/>
        <w:ind w:left="100"/>
      </w:pPr>
      <w:r>
        <w:lastRenderedPageBreak/>
        <w:t>IV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82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8.078/90.</w:t>
      </w:r>
    </w:p>
    <w:p w14:paraId="7AACFBB4" w14:textId="77777777" w:rsidR="00560DAE" w:rsidRDefault="000E1F1F">
      <w:pPr>
        <w:pStyle w:val="Corpodetexto"/>
        <w:spacing w:before="35" w:line="276" w:lineRule="auto"/>
        <w:ind w:left="1517" w:right="4885"/>
      </w:pPr>
      <w:r>
        <w:t>IX - Um representante da OAB.</w:t>
      </w:r>
      <w:r>
        <w:rPr>
          <w:spacing w:val="1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Ouvidor</w:t>
      </w:r>
      <w:r>
        <w:rPr>
          <w:spacing w:val="-5"/>
        </w:rPr>
        <w:t xml:space="preserve"> </w:t>
      </w:r>
      <w:r>
        <w:t>Geral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Município.</w:t>
      </w:r>
    </w:p>
    <w:p w14:paraId="59412D89" w14:textId="77777777" w:rsidR="00560DAE" w:rsidRDefault="00560DAE">
      <w:pPr>
        <w:pStyle w:val="Corpodetexto"/>
        <w:spacing w:before="7"/>
        <w:rPr>
          <w:sz w:val="25"/>
        </w:rPr>
      </w:pPr>
    </w:p>
    <w:p w14:paraId="347CD86E" w14:textId="77777777" w:rsidR="00560DAE" w:rsidRDefault="000E1F1F">
      <w:pPr>
        <w:pStyle w:val="Corpodetexto"/>
        <w:spacing w:line="273" w:lineRule="auto"/>
        <w:ind w:left="100" w:right="118" w:firstLine="1416"/>
        <w:jc w:val="both"/>
      </w:pP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1º</w:t>
      </w:r>
      <w:r>
        <w:rPr>
          <w:rFonts w:ascii="Arial" w:hAnsi="Arial"/>
          <w:b/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CONDECON elegerá</w:t>
      </w:r>
      <w:r>
        <w:rPr>
          <w:spacing w:val="1"/>
        </w:rPr>
        <w:t xml:space="preserve"> </w:t>
      </w:r>
      <w:r>
        <w:t>o seu presidente</w:t>
      </w:r>
      <w:r>
        <w:rPr>
          <w:spacing w:val="1"/>
        </w:rPr>
        <w:t xml:space="preserve"> </w:t>
      </w:r>
      <w:r>
        <w:t>dentre os</w:t>
      </w:r>
      <w:r>
        <w:rPr>
          <w:spacing w:val="1"/>
        </w:rPr>
        <w:t xml:space="preserve"> </w:t>
      </w:r>
      <w:r>
        <w:t>representantes de</w:t>
      </w:r>
      <w:r>
        <w:rPr>
          <w:spacing w:val="1"/>
        </w:rPr>
        <w:t xml:space="preserve"> </w:t>
      </w:r>
      <w:r>
        <w:t>órgãos</w:t>
      </w:r>
      <w:r>
        <w:rPr>
          <w:spacing w:val="-1"/>
        </w:rPr>
        <w:t xml:space="preserve"> </w:t>
      </w:r>
      <w:r>
        <w:t>públicos.</w:t>
      </w:r>
    </w:p>
    <w:p w14:paraId="3487D0DF" w14:textId="77777777" w:rsidR="00560DAE" w:rsidRDefault="00560DAE">
      <w:pPr>
        <w:pStyle w:val="Corpodetexto"/>
        <w:spacing w:before="8"/>
        <w:rPr>
          <w:sz w:val="25"/>
        </w:rPr>
      </w:pPr>
    </w:p>
    <w:p w14:paraId="5964DDD7" w14:textId="77777777" w:rsidR="00560DAE" w:rsidRDefault="000E1F1F">
      <w:pPr>
        <w:pStyle w:val="Corpodetexto"/>
        <w:spacing w:line="273" w:lineRule="auto"/>
        <w:ind w:left="100" w:right="122" w:firstLine="1416"/>
        <w:jc w:val="both"/>
      </w:pPr>
      <w:r>
        <w:rPr>
          <w:rFonts w:ascii="Arial" w:hAnsi="Arial"/>
          <w:b/>
        </w:rPr>
        <w:t xml:space="preserve">§ 2º </w:t>
      </w:r>
      <w:r>
        <w:t>Deverão ser asseguradas a participação e manifestação dos representantes</w:t>
      </w:r>
      <w:r>
        <w:rPr>
          <w:spacing w:val="-59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Ministério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Estadual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Defensoria</w:t>
      </w:r>
      <w:r>
        <w:rPr>
          <w:spacing w:val="-2"/>
        </w:rPr>
        <w:t xml:space="preserve"> </w:t>
      </w:r>
      <w:r>
        <w:t>Pública</w:t>
      </w:r>
      <w:r>
        <w:rPr>
          <w:spacing w:val="-2"/>
        </w:rPr>
        <w:t xml:space="preserve"> </w:t>
      </w:r>
      <w:r>
        <w:t>Estadual</w:t>
      </w:r>
      <w:r>
        <w:rPr>
          <w:spacing w:val="-4"/>
        </w:rPr>
        <w:t xml:space="preserve"> </w:t>
      </w:r>
      <w:r>
        <w:t>nas</w:t>
      </w:r>
      <w:r>
        <w:rPr>
          <w:spacing w:val="-2"/>
        </w:rPr>
        <w:t xml:space="preserve"> </w:t>
      </w:r>
      <w:r>
        <w:t>reuniões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CONDECON.</w:t>
      </w:r>
    </w:p>
    <w:p w14:paraId="0D9F715A" w14:textId="77777777" w:rsidR="00560DAE" w:rsidRDefault="00560DAE">
      <w:pPr>
        <w:pStyle w:val="Corpodetexto"/>
        <w:spacing w:before="8"/>
        <w:rPr>
          <w:sz w:val="25"/>
        </w:rPr>
      </w:pPr>
    </w:p>
    <w:p w14:paraId="38CC40EB" w14:textId="77777777" w:rsidR="00560DAE" w:rsidRDefault="000E1F1F">
      <w:pPr>
        <w:pStyle w:val="Corpodetexto"/>
        <w:spacing w:line="276" w:lineRule="auto"/>
        <w:ind w:left="100" w:right="119" w:firstLine="1416"/>
        <w:jc w:val="both"/>
      </w:pP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3º </w:t>
      </w:r>
      <w:r>
        <w:t>As</w:t>
      </w:r>
      <w:r>
        <w:rPr>
          <w:spacing w:val="1"/>
        </w:rPr>
        <w:t xml:space="preserve"> </w:t>
      </w:r>
      <w:r>
        <w:t>indicações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nomeações ou</w:t>
      </w:r>
      <w:r>
        <w:rPr>
          <w:spacing w:val="61"/>
        </w:rPr>
        <w:t xml:space="preserve"> </w:t>
      </w:r>
      <w:r>
        <w:t>substituições de conselheiros serão</w:t>
      </w:r>
      <w:r>
        <w:rPr>
          <w:spacing w:val="1"/>
        </w:rPr>
        <w:t xml:space="preserve"> </w:t>
      </w:r>
      <w:r>
        <w:t>feitas</w:t>
      </w:r>
      <w:r>
        <w:rPr>
          <w:spacing w:val="-1"/>
        </w:rPr>
        <w:t xml:space="preserve"> </w:t>
      </w:r>
      <w:r>
        <w:t>pelas entidades</w:t>
      </w:r>
      <w:r>
        <w:rPr>
          <w:spacing w:val="-1"/>
        </w:rPr>
        <w:t xml:space="preserve"> </w:t>
      </w:r>
      <w:r>
        <w:t>ou órgãos na</w:t>
      </w:r>
      <w:r>
        <w:rPr>
          <w:spacing w:val="-1"/>
        </w:rPr>
        <w:t xml:space="preserve"> </w:t>
      </w:r>
      <w:r>
        <w:t>forma de</w:t>
      </w:r>
      <w:r>
        <w:rPr>
          <w:spacing w:val="-1"/>
        </w:rPr>
        <w:t xml:space="preserve"> </w:t>
      </w:r>
      <w:r>
        <w:t>seus</w:t>
      </w:r>
      <w:r>
        <w:rPr>
          <w:spacing w:val="-4"/>
        </w:rPr>
        <w:t xml:space="preserve"> </w:t>
      </w:r>
      <w:r>
        <w:t>estatutos.</w:t>
      </w:r>
    </w:p>
    <w:p w14:paraId="0EE34C31" w14:textId="77777777" w:rsidR="00560DAE" w:rsidRDefault="00560DAE">
      <w:pPr>
        <w:pStyle w:val="Corpodetexto"/>
        <w:spacing w:before="2"/>
        <w:rPr>
          <w:sz w:val="25"/>
        </w:rPr>
      </w:pPr>
    </w:p>
    <w:p w14:paraId="40EEBEF4" w14:textId="77777777" w:rsidR="00560DAE" w:rsidRDefault="000E1F1F">
      <w:pPr>
        <w:pStyle w:val="Corpodetexto"/>
        <w:spacing w:before="1" w:line="278" w:lineRule="auto"/>
        <w:ind w:left="100" w:right="123" w:firstLine="1416"/>
        <w:jc w:val="both"/>
      </w:pPr>
      <w:r>
        <w:rPr>
          <w:rFonts w:ascii="Arial" w:hAnsi="Arial"/>
          <w:b/>
        </w:rPr>
        <w:t xml:space="preserve">§ 4º </w:t>
      </w:r>
      <w:r>
        <w:t>Para cada membro será indicado um suplente que substituirá, com direito a</w:t>
      </w:r>
      <w:r>
        <w:rPr>
          <w:spacing w:val="1"/>
        </w:rPr>
        <w:t xml:space="preserve"> </w:t>
      </w:r>
      <w:r>
        <w:t>voto,</w:t>
      </w:r>
      <w:r>
        <w:rPr>
          <w:spacing w:val="-4"/>
        </w:rPr>
        <w:t xml:space="preserve"> </w:t>
      </w:r>
      <w:r>
        <w:t>nas ausências ou</w:t>
      </w:r>
      <w:r>
        <w:rPr>
          <w:spacing w:val="-1"/>
        </w:rPr>
        <w:t xml:space="preserve"> </w:t>
      </w:r>
      <w:r>
        <w:t>impedimento do titular.</w:t>
      </w:r>
    </w:p>
    <w:p w14:paraId="2220779A" w14:textId="77777777" w:rsidR="00560DAE" w:rsidRDefault="00560DAE">
      <w:pPr>
        <w:pStyle w:val="Corpodetexto"/>
        <w:spacing w:before="9"/>
        <w:rPr>
          <w:sz w:val="24"/>
        </w:rPr>
      </w:pPr>
    </w:p>
    <w:p w14:paraId="52990412" w14:textId="77777777" w:rsidR="00560DAE" w:rsidRDefault="000E1F1F">
      <w:pPr>
        <w:pStyle w:val="Corpodetexto"/>
        <w:spacing w:line="276" w:lineRule="auto"/>
        <w:ind w:left="100" w:right="117" w:firstLine="1416"/>
        <w:jc w:val="both"/>
      </w:pPr>
      <w:r>
        <w:rPr>
          <w:rFonts w:ascii="Arial" w:hAnsi="Arial"/>
          <w:b/>
        </w:rPr>
        <w:t xml:space="preserve">§ 5º </w:t>
      </w:r>
      <w:r>
        <w:t>Perderá a condição de membro do CONDECON e deverá ser substituído o</w:t>
      </w:r>
      <w:r>
        <w:rPr>
          <w:spacing w:val="1"/>
        </w:rPr>
        <w:t xml:space="preserve"> </w:t>
      </w:r>
      <w:r>
        <w:t>representante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motivo</w:t>
      </w:r>
      <w:r>
        <w:rPr>
          <w:spacing w:val="1"/>
        </w:rPr>
        <w:t xml:space="preserve"> </w:t>
      </w:r>
      <w:r>
        <w:t>justificado,</w:t>
      </w:r>
      <w:r>
        <w:rPr>
          <w:spacing w:val="1"/>
        </w:rPr>
        <w:t xml:space="preserve"> </w:t>
      </w:r>
      <w:r>
        <w:t>deixar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comparecer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(três)</w:t>
      </w:r>
      <w:r>
        <w:rPr>
          <w:spacing w:val="1"/>
        </w:rPr>
        <w:t xml:space="preserve"> </w:t>
      </w:r>
      <w:r>
        <w:t>reuniões</w:t>
      </w:r>
      <w:r>
        <w:rPr>
          <w:spacing w:val="1"/>
        </w:rPr>
        <w:t xml:space="preserve"> </w:t>
      </w:r>
      <w:r>
        <w:t>consecutivas</w:t>
      </w:r>
      <w:r>
        <w:rPr>
          <w:spacing w:val="-1"/>
        </w:rPr>
        <w:t xml:space="preserve"> </w:t>
      </w:r>
      <w:r>
        <w:t>ou a 6 (seis)</w:t>
      </w:r>
      <w:r>
        <w:rPr>
          <w:spacing w:val="-4"/>
        </w:rPr>
        <w:t xml:space="preserve"> </w:t>
      </w:r>
      <w:r>
        <w:t>alternadas,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período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 (um)</w:t>
      </w:r>
      <w:r>
        <w:rPr>
          <w:spacing w:val="-3"/>
        </w:rPr>
        <w:t xml:space="preserve"> </w:t>
      </w:r>
      <w:r>
        <w:t>ano.</w:t>
      </w:r>
    </w:p>
    <w:p w14:paraId="533DF80F" w14:textId="77777777" w:rsidR="00560DAE" w:rsidRDefault="00560DAE">
      <w:pPr>
        <w:pStyle w:val="Corpodetexto"/>
        <w:spacing w:before="4"/>
        <w:rPr>
          <w:sz w:val="25"/>
        </w:rPr>
      </w:pPr>
    </w:p>
    <w:p w14:paraId="0B624945" w14:textId="77777777" w:rsidR="00560DAE" w:rsidRDefault="000E1F1F">
      <w:pPr>
        <w:pStyle w:val="Corpodetexto"/>
        <w:spacing w:line="278" w:lineRule="auto"/>
        <w:ind w:left="100" w:right="107" w:firstLine="1416"/>
        <w:jc w:val="both"/>
      </w:pP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6º</w:t>
      </w:r>
      <w:r>
        <w:rPr>
          <w:rFonts w:ascii="Arial" w:hAnsi="Arial"/>
          <w:b/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relacionados</w:t>
      </w:r>
      <w:r>
        <w:rPr>
          <w:spacing w:val="1"/>
        </w:rPr>
        <w:t xml:space="preserve"> </w:t>
      </w:r>
      <w:r>
        <w:t>neste</w:t>
      </w:r>
      <w:r>
        <w:rPr>
          <w:spacing w:val="1"/>
        </w:rPr>
        <w:t xml:space="preserve"> </w:t>
      </w:r>
      <w:r>
        <w:t>artigo</w:t>
      </w:r>
      <w:r>
        <w:rPr>
          <w:spacing w:val="1"/>
        </w:rPr>
        <w:t xml:space="preserve"> </w:t>
      </w:r>
      <w:r>
        <w:t>poderão,</w:t>
      </w:r>
      <w:r>
        <w:rPr>
          <w:spacing w:val="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qualquer</w:t>
      </w:r>
      <w:r>
        <w:rPr>
          <w:spacing w:val="-59"/>
        </w:rPr>
        <w:t xml:space="preserve"> </w:t>
      </w:r>
      <w:r>
        <w:t>tempo, propor a substituição de seus respectivos representantes, obedecendo o disposto no §</w:t>
      </w:r>
      <w:r>
        <w:rPr>
          <w:spacing w:val="1"/>
        </w:rPr>
        <w:t xml:space="preserve"> </w:t>
      </w:r>
      <w:r>
        <w:t>2º</w:t>
      </w:r>
      <w:r>
        <w:rPr>
          <w:spacing w:val="-2"/>
        </w:rPr>
        <w:t xml:space="preserve"> </w:t>
      </w:r>
      <w:r>
        <w:t>deste</w:t>
      </w:r>
      <w:r>
        <w:rPr>
          <w:spacing w:val="-4"/>
        </w:rPr>
        <w:t xml:space="preserve"> </w:t>
      </w:r>
      <w:r>
        <w:t>artigo.</w:t>
      </w:r>
    </w:p>
    <w:p w14:paraId="54A18C2B" w14:textId="77777777" w:rsidR="00560DAE" w:rsidRDefault="00560DAE">
      <w:pPr>
        <w:pStyle w:val="Corpodetexto"/>
        <w:spacing w:before="8"/>
        <w:rPr>
          <w:sz w:val="24"/>
        </w:rPr>
      </w:pPr>
    </w:p>
    <w:p w14:paraId="548B3EFD" w14:textId="77777777" w:rsidR="00560DAE" w:rsidRDefault="000E1F1F">
      <w:pPr>
        <w:pStyle w:val="Corpodetexto"/>
        <w:spacing w:line="276" w:lineRule="auto"/>
        <w:ind w:left="100" w:right="113" w:firstLine="1416"/>
        <w:jc w:val="both"/>
      </w:pPr>
      <w:r>
        <w:rPr>
          <w:rFonts w:ascii="Arial" w:hAnsi="Arial"/>
          <w:b/>
        </w:rPr>
        <w:t xml:space="preserve">§ 7º </w:t>
      </w:r>
      <w:r>
        <w:t>As funções dos membros do Conselho Municipal de Proteção e Defesa do</w:t>
      </w:r>
      <w:r>
        <w:rPr>
          <w:spacing w:val="1"/>
        </w:rPr>
        <w:t xml:space="preserve"> </w:t>
      </w:r>
      <w:r>
        <w:t>Consumidor não serão remuneradas, sendo seu exercício considerado relevante serviço à</w:t>
      </w:r>
      <w:r>
        <w:rPr>
          <w:spacing w:val="1"/>
        </w:rPr>
        <w:t xml:space="preserve"> </w:t>
      </w:r>
      <w:r>
        <w:t>promoção</w:t>
      </w:r>
      <w:r>
        <w:rPr>
          <w:spacing w:val="-5"/>
        </w:rPr>
        <w:t xml:space="preserve"> </w:t>
      </w:r>
      <w:r>
        <w:t>e preservação da</w:t>
      </w:r>
      <w:r>
        <w:rPr>
          <w:spacing w:val="-1"/>
        </w:rPr>
        <w:t xml:space="preserve"> </w:t>
      </w:r>
      <w:r>
        <w:t>ordem</w:t>
      </w:r>
      <w:r>
        <w:rPr>
          <w:spacing w:val="-1"/>
        </w:rPr>
        <w:t xml:space="preserve"> </w:t>
      </w:r>
      <w:r>
        <w:t>econômica e</w:t>
      </w:r>
      <w:r>
        <w:rPr>
          <w:spacing w:val="-1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local.</w:t>
      </w:r>
    </w:p>
    <w:p w14:paraId="7CFC42ED" w14:textId="77777777" w:rsidR="00560DAE" w:rsidRDefault="00560DAE">
      <w:pPr>
        <w:pStyle w:val="Corpodetexto"/>
        <w:spacing w:before="4"/>
        <w:rPr>
          <w:sz w:val="25"/>
        </w:rPr>
      </w:pPr>
    </w:p>
    <w:p w14:paraId="74A08830" w14:textId="77777777" w:rsidR="00560DAE" w:rsidRDefault="000E1F1F">
      <w:pPr>
        <w:pStyle w:val="Corpodetexto"/>
        <w:spacing w:line="278" w:lineRule="auto"/>
        <w:ind w:left="100" w:right="114" w:firstLine="1416"/>
        <w:jc w:val="both"/>
      </w:pPr>
      <w:r>
        <w:rPr>
          <w:rFonts w:ascii="Arial" w:hAnsi="Arial"/>
          <w:b/>
        </w:rPr>
        <w:t xml:space="preserve">§ 8º </w:t>
      </w:r>
      <w:r>
        <w:t>Os membros do Conselho Municipal de Proteção e Defesa do consumidor e</w:t>
      </w:r>
      <w:r>
        <w:rPr>
          <w:spacing w:val="-59"/>
        </w:rPr>
        <w:t xml:space="preserve"> </w:t>
      </w:r>
      <w:r>
        <w:t>seus</w:t>
      </w:r>
      <w:r>
        <w:rPr>
          <w:spacing w:val="1"/>
        </w:rPr>
        <w:t xml:space="preserve"> </w:t>
      </w:r>
      <w:r>
        <w:t>suplentes,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exceção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nato,</w:t>
      </w:r>
      <w:r>
        <w:rPr>
          <w:spacing w:val="1"/>
        </w:rPr>
        <w:t xml:space="preserve"> </w:t>
      </w:r>
      <w:r>
        <w:t>terão</w:t>
      </w:r>
      <w:r>
        <w:rPr>
          <w:spacing w:val="1"/>
        </w:rPr>
        <w:t xml:space="preserve"> </w:t>
      </w:r>
      <w:r>
        <w:t>mandato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dois</w:t>
      </w:r>
      <w:r>
        <w:rPr>
          <w:spacing w:val="1"/>
        </w:rPr>
        <w:t xml:space="preserve"> </w:t>
      </w:r>
      <w:r>
        <w:t>anos,</w:t>
      </w:r>
      <w:r>
        <w:rPr>
          <w:spacing w:val="1"/>
        </w:rPr>
        <w:t xml:space="preserve"> </w:t>
      </w:r>
      <w:r>
        <w:t>permitida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recondução.</w:t>
      </w:r>
    </w:p>
    <w:p w14:paraId="4D9590A6" w14:textId="77777777" w:rsidR="00560DAE" w:rsidRDefault="00560DAE">
      <w:pPr>
        <w:spacing w:line="278" w:lineRule="auto"/>
        <w:jc w:val="both"/>
        <w:sectPr w:rsidR="00560DAE">
          <w:type w:val="continuous"/>
          <w:pgSz w:w="12240" w:h="15840"/>
          <w:pgMar w:top="1500" w:right="1100" w:bottom="1240" w:left="1600" w:header="720" w:footer="720" w:gutter="0"/>
          <w:cols w:space="720"/>
        </w:sectPr>
      </w:pPr>
    </w:p>
    <w:p w14:paraId="7DDB09D7" w14:textId="77777777" w:rsidR="00560DAE" w:rsidRDefault="00560DAE">
      <w:pPr>
        <w:pStyle w:val="Corpodetexto"/>
        <w:rPr>
          <w:sz w:val="20"/>
        </w:rPr>
      </w:pPr>
    </w:p>
    <w:p w14:paraId="57157FA1" w14:textId="77777777" w:rsidR="00560DAE" w:rsidRDefault="00560DAE">
      <w:pPr>
        <w:pStyle w:val="Corpodetexto"/>
        <w:rPr>
          <w:sz w:val="20"/>
        </w:rPr>
      </w:pPr>
    </w:p>
    <w:p w14:paraId="6ECE2D82" w14:textId="77777777" w:rsidR="00560DAE" w:rsidRDefault="00560DAE">
      <w:pPr>
        <w:pStyle w:val="Corpodetexto"/>
        <w:rPr>
          <w:sz w:val="20"/>
        </w:rPr>
      </w:pPr>
    </w:p>
    <w:p w14:paraId="76B4D540" w14:textId="77777777" w:rsidR="00560DAE" w:rsidRDefault="00560DAE">
      <w:pPr>
        <w:pStyle w:val="Corpodetexto"/>
        <w:rPr>
          <w:sz w:val="20"/>
        </w:rPr>
      </w:pPr>
    </w:p>
    <w:p w14:paraId="1265F05D" w14:textId="77777777" w:rsidR="00560DAE" w:rsidRDefault="00560DAE">
      <w:pPr>
        <w:pStyle w:val="Corpodetexto"/>
        <w:rPr>
          <w:sz w:val="20"/>
        </w:rPr>
      </w:pPr>
    </w:p>
    <w:p w14:paraId="6BC2D9DA" w14:textId="77777777" w:rsidR="00560DAE" w:rsidRDefault="00560DAE">
      <w:pPr>
        <w:pStyle w:val="Corpodetexto"/>
        <w:rPr>
          <w:sz w:val="20"/>
        </w:rPr>
      </w:pPr>
    </w:p>
    <w:p w14:paraId="2D2C77A2" w14:textId="77777777" w:rsidR="00560DAE" w:rsidRDefault="00560DAE">
      <w:pPr>
        <w:pStyle w:val="Corpodetexto"/>
        <w:spacing w:before="5"/>
        <w:rPr>
          <w:sz w:val="21"/>
        </w:rPr>
      </w:pPr>
    </w:p>
    <w:p w14:paraId="1DF64A03" w14:textId="77777777" w:rsidR="00560DAE" w:rsidRDefault="000E1F1F">
      <w:pPr>
        <w:pStyle w:val="Corpodetexto"/>
        <w:spacing w:line="276" w:lineRule="auto"/>
        <w:ind w:left="100" w:right="119" w:firstLine="1416"/>
        <w:jc w:val="both"/>
      </w:pPr>
      <w:r>
        <w:rPr>
          <w:rFonts w:ascii="Arial" w:hAnsi="Arial"/>
          <w:b/>
        </w:rPr>
        <w:t xml:space="preserve">§ 9º </w:t>
      </w:r>
      <w:r>
        <w:t>Fica facultada a indicação de entidade civil de direitos humanos ou de</w:t>
      </w:r>
      <w:r>
        <w:rPr>
          <w:spacing w:val="1"/>
        </w:rPr>
        <w:t xml:space="preserve"> </w:t>
      </w:r>
      <w:r>
        <w:t>direitos sociais nos casos de inexistência de associação de consumidores, prevista no inciso</w:t>
      </w:r>
      <w:r>
        <w:rPr>
          <w:spacing w:val="1"/>
        </w:rPr>
        <w:t xml:space="preserve"> </w:t>
      </w:r>
      <w:r>
        <w:t>VIII</w:t>
      </w:r>
      <w:r>
        <w:rPr>
          <w:spacing w:val="-4"/>
        </w:rPr>
        <w:t xml:space="preserve"> </w:t>
      </w:r>
      <w:r>
        <w:t>deste artigo.</w:t>
      </w:r>
    </w:p>
    <w:p w14:paraId="0C82057F" w14:textId="77777777" w:rsidR="00560DAE" w:rsidRDefault="00560DAE">
      <w:pPr>
        <w:pStyle w:val="Corpodetexto"/>
        <w:spacing w:before="4"/>
        <w:rPr>
          <w:sz w:val="25"/>
        </w:rPr>
      </w:pPr>
    </w:p>
    <w:p w14:paraId="731999A6" w14:textId="77777777" w:rsidR="00560DAE" w:rsidRDefault="000E1F1F">
      <w:pPr>
        <w:pStyle w:val="Corpodetexto"/>
        <w:spacing w:line="276" w:lineRule="auto"/>
        <w:ind w:left="100" w:right="114" w:firstLine="1416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11.</w:t>
      </w:r>
      <w:r>
        <w:rPr>
          <w:rFonts w:ascii="Arial" w:hAnsi="Arial"/>
          <w:b/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reunir-se-á</w:t>
      </w:r>
      <w:r>
        <w:rPr>
          <w:spacing w:val="1"/>
        </w:rPr>
        <w:t xml:space="preserve"> </w:t>
      </w:r>
      <w:r>
        <w:t>ordinariamente</w:t>
      </w:r>
      <w:r>
        <w:rPr>
          <w:spacing w:val="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(uma)</w:t>
      </w:r>
      <w:r>
        <w:rPr>
          <w:spacing w:val="1"/>
        </w:rPr>
        <w:t xml:space="preserve"> </w:t>
      </w:r>
      <w:r>
        <w:t>vez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mês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extraordinariamente sempre que convocados pelo Presidente ou por solicitação da maioria de</w:t>
      </w:r>
      <w:r>
        <w:rPr>
          <w:spacing w:val="1"/>
        </w:rPr>
        <w:t xml:space="preserve"> </w:t>
      </w:r>
      <w:r>
        <w:t>seus</w:t>
      </w:r>
      <w:r>
        <w:rPr>
          <w:spacing w:val="-1"/>
        </w:rPr>
        <w:t xml:space="preserve"> </w:t>
      </w:r>
      <w:r>
        <w:t>membros.</w:t>
      </w:r>
    </w:p>
    <w:p w14:paraId="38285E35" w14:textId="77777777" w:rsidR="00560DAE" w:rsidRDefault="000E1F1F">
      <w:pPr>
        <w:pStyle w:val="Corpodetexto"/>
        <w:spacing w:before="3" w:line="273" w:lineRule="auto"/>
        <w:ind w:left="100" w:right="114" w:firstLine="1416"/>
        <w:jc w:val="both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único</w:t>
      </w:r>
      <w:r>
        <w:rPr>
          <w:rFonts w:ascii="Arial" w:hAnsi="Arial"/>
          <w:b/>
          <w:spacing w:val="1"/>
        </w:rPr>
        <w:t xml:space="preserve"> </w:t>
      </w:r>
      <w:r>
        <w:t>- As</w:t>
      </w:r>
      <w:r>
        <w:rPr>
          <w:spacing w:val="1"/>
        </w:rPr>
        <w:t xml:space="preserve"> </w:t>
      </w:r>
      <w:r>
        <w:t>sessões</w:t>
      </w:r>
      <w:r>
        <w:rPr>
          <w:spacing w:val="1"/>
        </w:rPr>
        <w:t xml:space="preserve"> </w:t>
      </w:r>
      <w:r>
        <w:t>plenárias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instalar-se-ão</w:t>
      </w:r>
      <w:r>
        <w:rPr>
          <w:spacing w:val="1"/>
        </w:rPr>
        <w:t xml:space="preserve"> </w:t>
      </w:r>
      <w:r>
        <w:t>com a</w:t>
      </w:r>
      <w:r>
        <w:rPr>
          <w:spacing w:val="1"/>
        </w:rPr>
        <w:t xml:space="preserve"> </w:t>
      </w:r>
      <w:r>
        <w:t>maioria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seus membros,</w:t>
      </w:r>
      <w:r>
        <w:rPr>
          <w:spacing w:val="-4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deliberarão pela</w:t>
      </w:r>
      <w:r>
        <w:rPr>
          <w:spacing w:val="-1"/>
        </w:rPr>
        <w:t xml:space="preserve"> </w:t>
      </w:r>
      <w:r>
        <w:t>maioria dos</w:t>
      </w:r>
      <w:r>
        <w:rPr>
          <w:spacing w:val="-1"/>
        </w:rPr>
        <w:t xml:space="preserve"> </w:t>
      </w:r>
      <w:r>
        <w:t>votos</w:t>
      </w:r>
      <w:r>
        <w:rPr>
          <w:spacing w:val="-1"/>
        </w:rPr>
        <w:t xml:space="preserve"> </w:t>
      </w:r>
      <w:r>
        <w:t>presentes.</w:t>
      </w:r>
    </w:p>
    <w:p w14:paraId="7FB2D61D" w14:textId="77777777" w:rsidR="00560DAE" w:rsidRDefault="00560DAE">
      <w:pPr>
        <w:pStyle w:val="Corpodetexto"/>
        <w:rPr>
          <w:sz w:val="24"/>
        </w:rPr>
      </w:pPr>
    </w:p>
    <w:p w14:paraId="0ACD25F4" w14:textId="77777777" w:rsidR="00560DAE" w:rsidRDefault="00560DAE">
      <w:pPr>
        <w:pStyle w:val="Corpodetexto"/>
        <w:rPr>
          <w:sz w:val="24"/>
        </w:rPr>
      </w:pPr>
    </w:p>
    <w:p w14:paraId="7B35A83A" w14:textId="77777777" w:rsidR="00560DAE" w:rsidRDefault="00560DAE">
      <w:pPr>
        <w:pStyle w:val="Corpodetexto"/>
        <w:spacing w:before="1"/>
        <w:rPr>
          <w:sz w:val="28"/>
        </w:rPr>
      </w:pPr>
    </w:p>
    <w:p w14:paraId="5483A7D0" w14:textId="77777777" w:rsidR="00560DAE" w:rsidRDefault="000E1F1F">
      <w:pPr>
        <w:pStyle w:val="Ttulo1"/>
        <w:spacing w:before="1"/>
        <w:ind w:right="196"/>
      </w:pPr>
      <w:r>
        <w:t>CAPITULO</w:t>
      </w:r>
      <w:r>
        <w:rPr>
          <w:spacing w:val="-3"/>
        </w:rPr>
        <w:t xml:space="preserve"> </w:t>
      </w:r>
      <w:r>
        <w:t>IV</w:t>
      </w:r>
    </w:p>
    <w:p w14:paraId="59C9C262" w14:textId="77777777" w:rsidR="00560DAE" w:rsidRDefault="00560DAE">
      <w:pPr>
        <w:pStyle w:val="Corpodetexto"/>
        <w:spacing w:before="9"/>
        <w:rPr>
          <w:rFonts w:ascii="Arial"/>
          <w:b/>
          <w:sz w:val="28"/>
        </w:rPr>
      </w:pPr>
    </w:p>
    <w:p w14:paraId="2C33120E" w14:textId="77777777" w:rsidR="00560DAE" w:rsidRDefault="000E1F1F">
      <w:pPr>
        <w:ind w:left="184" w:right="20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FUNDO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MUNICIPAL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PROTEÇÃO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DEFESA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CONSUMIDOR</w:t>
      </w:r>
      <w:r>
        <w:rPr>
          <w:rFonts w:ascii="Arial" w:hAnsi="Arial"/>
          <w:b/>
          <w:spacing w:val="6"/>
        </w:rPr>
        <w:t xml:space="preserve"> 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FMDC</w:t>
      </w:r>
    </w:p>
    <w:p w14:paraId="3E485E81" w14:textId="77777777" w:rsidR="00560DAE" w:rsidRDefault="00560DAE">
      <w:pPr>
        <w:pStyle w:val="Corpodetexto"/>
        <w:spacing w:before="5"/>
        <w:rPr>
          <w:rFonts w:ascii="Arial"/>
          <w:b/>
          <w:sz w:val="28"/>
        </w:rPr>
      </w:pPr>
    </w:p>
    <w:p w14:paraId="795E5646" w14:textId="77777777" w:rsidR="00560DAE" w:rsidRDefault="000E1F1F">
      <w:pPr>
        <w:pStyle w:val="Corpodetexto"/>
        <w:ind w:left="1517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7"/>
        </w:rPr>
        <w:t xml:space="preserve"> </w:t>
      </w:r>
      <w:r>
        <w:rPr>
          <w:rFonts w:ascii="Arial" w:hAnsi="Arial"/>
          <w:b/>
        </w:rPr>
        <w:t>12.</w:t>
      </w:r>
      <w:r>
        <w:rPr>
          <w:rFonts w:ascii="Arial" w:hAnsi="Arial"/>
          <w:b/>
          <w:spacing w:val="7"/>
        </w:rPr>
        <w:t xml:space="preserve"> </w:t>
      </w:r>
      <w:r>
        <w:t>Fica</w:t>
      </w:r>
      <w:r>
        <w:rPr>
          <w:spacing w:val="11"/>
        </w:rPr>
        <w:t xml:space="preserve"> </w:t>
      </w:r>
      <w:r>
        <w:t>instituído</w:t>
      </w:r>
      <w:r>
        <w:rPr>
          <w:spacing w:val="10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Fundo</w:t>
      </w:r>
      <w:r>
        <w:rPr>
          <w:spacing w:val="10"/>
        </w:rPr>
        <w:t xml:space="preserve"> </w:t>
      </w:r>
      <w:r>
        <w:t>Municipal</w:t>
      </w:r>
      <w:r>
        <w:rPr>
          <w:spacing w:val="4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Proteção</w:t>
      </w:r>
      <w:r>
        <w:rPr>
          <w:spacing w:val="11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Defesa</w:t>
      </w:r>
      <w:r>
        <w:rPr>
          <w:spacing w:val="11"/>
        </w:rPr>
        <w:t xml:space="preserve"> </w:t>
      </w:r>
      <w:r>
        <w:t>do</w:t>
      </w:r>
      <w:r>
        <w:rPr>
          <w:spacing w:val="10"/>
        </w:rPr>
        <w:t xml:space="preserve"> </w:t>
      </w:r>
      <w:r>
        <w:t>Consumidor</w:t>
      </w:r>
    </w:p>
    <w:p w14:paraId="3320AC59" w14:textId="77777777" w:rsidR="00560DAE" w:rsidRDefault="000E1F1F">
      <w:pPr>
        <w:pStyle w:val="Corpodetexto"/>
        <w:spacing w:before="39" w:line="276" w:lineRule="auto"/>
        <w:ind w:left="100" w:right="121"/>
        <w:jc w:val="both"/>
      </w:pPr>
      <w:r>
        <w:t>–</w:t>
      </w:r>
      <w:r>
        <w:rPr>
          <w:spacing w:val="1"/>
        </w:rPr>
        <w:t xml:space="preserve"> </w:t>
      </w:r>
      <w:r>
        <w:t>FMDC, 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trata o</w:t>
      </w:r>
      <w:r>
        <w:rPr>
          <w:spacing w:val="1"/>
        </w:rPr>
        <w:t xml:space="preserve"> </w:t>
      </w:r>
      <w:r>
        <w:t>art. 57, da Lei Federal nº 8.078, de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de setembro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1990,</w:t>
      </w:r>
      <w:r>
        <w:rPr>
          <w:spacing w:val="1"/>
        </w:rPr>
        <w:t xml:space="preserve"> </w:t>
      </w:r>
      <w:r>
        <w:t>regulamentada pelo Decreto Federal nº 2.181, de 20 de março de 1997, com o objetivo de</w:t>
      </w:r>
      <w:r>
        <w:rPr>
          <w:spacing w:val="1"/>
        </w:rPr>
        <w:t xml:space="preserve"> </w:t>
      </w:r>
      <w:r>
        <w:t>receber recursos destinados ao desenvolvimento das ações e serviços de proteção e defesa</w:t>
      </w:r>
      <w:r>
        <w:rPr>
          <w:spacing w:val="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direitos dos consumidores.</w:t>
      </w:r>
    </w:p>
    <w:p w14:paraId="0780A1FC" w14:textId="77777777" w:rsidR="00560DAE" w:rsidRDefault="000E1F1F">
      <w:pPr>
        <w:pStyle w:val="Corpodetexto"/>
        <w:spacing w:before="1" w:line="276" w:lineRule="auto"/>
        <w:ind w:left="100" w:right="110" w:firstLine="1416"/>
        <w:jc w:val="both"/>
      </w:pPr>
      <w:r>
        <w:rPr>
          <w:rFonts w:ascii="Arial" w:hAnsi="Arial"/>
          <w:b/>
        </w:rPr>
        <w:t>Parágrafo único</w:t>
      </w:r>
      <w:r>
        <w:t>. O FMPDC será gerido pelo Conselho Gestor, composto pelos</w:t>
      </w:r>
      <w:r>
        <w:rPr>
          <w:spacing w:val="1"/>
        </w:rPr>
        <w:t xml:space="preserve"> </w:t>
      </w:r>
      <w:r>
        <w:t>membros do Conselho Municipal de Proteção e Defesa do Consumidor, nos termos do item II,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9º,</w:t>
      </w:r>
      <w:r>
        <w:rPr>
          <w:spacing w:val="-3"/>
        </w:rPr>
        <w:t xml:space="preserve"> </w:t>
      </w:r>
      <w:r>
        <w:t>desta Lei.</w:t>
      </w:r>
    </w:p>
    <w:p w14:paraId="6CD2F73E" w14:textId="77777777" w:rsidR="00560DAE" w:rsidRDefault="00560DAE">
      <w:pPr>
        <w:pStyle w:val="Corpodetexto"/>
        <w:spacing w:before="4"/>
        <w:rPr>
          <w:sz w:val="25"/>
        </w:rPr>
      </w:pPr>
    </w:p>
    <w:p w14:paraId="7463F64A" w14:textId="77777777" w:rsidR="00560DAE" w:rsidRDefault="000E1F1F">
      <w:pPr>
        <w:pStyle w:val="Corpodetexto"/>
        <w:spacing w:line="276" w:lineRule="auto"/>
        <w:ind w:left="100" w:right="119" w:firstLine="1416"/>
        <w:jc w:val="both"/>
      </w:pPr>
      <w:r>
        <w:rPr>
          <w:rFonts w:ascii="Arial" w:hAnsi="Arial"/>
          <w:b/>
        </w:rPr>
        <w:t>Art. 13</w:t>
      </w:r>
      <w:r>
        <w:t>. O FMPC terá o objetivo de prevenir e reparar os danos causados à</w:t>
      </w:r>
      <w:r>
        <w:rPr>
          <w:spacing w:val="1"/>
        </w:rPr>
        <w:t xml:space="preserve"> </w:t>
      </w:r>
      <w:r>
        <w:t>coletividade</w:t>
      </w:r>
      <w:r>
        <w:rPr>
          <w:spacing w:val="-1"/>
        </w:rPr>
        <w:t xml:space="preserve"> </w:t>
      </w:r>
      <w:r>
        <w:t>de consumidores</w:t>
      </w:r>
      <w:r>
        <w:rPr>
          <w:spacing w:val="-5"/>
        </w:rPr>
        <w:t xml:space="preserve"> </w:t>
      </w:r>
      <w:r>
        <w:t>no âmbito</w:t>
      </w:r>
      <w:r>
        <w:rPr>
          <w:spacing w:val="-1"/>
        </w:rPr>
        <w:t xml:space="preserve"> </w:t>
      </w:r>
      <w:r>
        <w:t>do município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Dona</w:t>
      </w:r>
      <w:r>
        <w:rPr>
          <w:spacing w:val="-1"/>
        </w:rPr>
        <w:t xml:space="preserve"> </w:t>
      </w:r>
      <w:r>
        <w:t>Francisca.</w:t>
      </w:r>
    </w:p>
    <w:p w14:paraId="39EC5CF5" w14:textId="77777777" w:rsidR="00560DAE" w:rsidRDefault="00560DAE">
      <w:pPr>
        <w:pStyle w:val="Corpodetexto"/>
        <w:spacing w:before="3"/>
        <w:rPr>
          <w:sz w:val="25"/>
        </w:rPr>
      </w:pPr>
    </w:p>
    <w:p w14:paraId="3BB70862" w14:textId="77777777" w:rsidR="00560DAE" w:rsidRDefault="000E1F1F">
      <w:pPr>
        <w:pStyle w:val="Corpodetexto"/>
        <w:ind w:left="1517"/>
        <w:jc w:val="both"/>
      </w:pP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1º</w:t>
      </w:r>
      <w:r>
        <w:rPr>
          <w:rFonts w:ascii="Arial" w:hAnsi="Arial"/>
          <w:b/>
          <w:spacing w:val="-4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recursos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Fundo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qual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refere</w:t>
      </w:r>
      <w:r>
        <w:rPr>
          <w:spacing w:val="-2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artigo,</w:t>
      </w:r>
      <w:r>
        <w:rPr>
          <w:spacing w:val="-5"/>
        </w:rPr>
        <w:t xml:space="preserve"> </w:t>
      </w:r>
      <w:r>
        <w:t>serão</w:t>
      </w:r>
      <w:r>
        <w:rPr>
          <w:spacing w:val="-2"/>
        </w:rPr>
        <w:t xml:space="preserve"> </w:t>
      </w:r>
      <w:r>
        <w:t>aplicados:</w:t>
      </w:r>
    </w:p>
    <w:p w14:paraId="77C96839" w14:textId="77777777" w:rsidR="00560DAE" w:rsidRDefault="00560DAE">
      <w:pPr>
        <w:pStyle w:val="Corpodetexto"/>
        <w:spacing w:before="5"/>
        <w:rPr>
          <w:sz w:val="28"/>
        </w:rPr>
      </w:pPr>
    </w:p>
    <w:p w14:paraId="04B03DA2" w14:textId="77777777" w:rsidR="00560DAE" w:rsidRDefault="000E1F1F">
      <w:pPr>
        <w:pStyle w:val="PargrafodaLista"/>
        <w:numPr>
          <w:ilvl w:val="0"/>
          <w:numId w:val="2"/>
        </w:numPr>
        <w:tabs>
          <w:tab w:val="left" w:pos="1705"/>
        </w:tabs>
        <w:spacing w:line="276" w:lineRule="auto"/>
        <w:ind w:right="119" w:firstLine="1416"/>
        <w:jc w:val="both"/>
      </w:pPr>
      <w:r>
        <w:t>–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reparação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danos</w:t>
      </w:r>
      <w:r>
        <w:rPr>
          <w:spacing w:val="1"/>
        </w:rPr>
        <w:t xml:space="preserve"> </w:t>
      </w:r>
      <w:r>
        <w:t>causados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coletividade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consumidores</w:t>
      </w:r>
      <w:r>
        <w:rPr>
          <w:spacing w:val="1"/>
        </w:rPr>
        <w:t xml:space="preserve"> </w:t>
      </w:r>
      <w:r>
        <w:t>do</w:t>
      </w:r>
      <w:r>
        <w:rPr>
          <w:spacing w:val="-59"/>
        </w:rPr>
        <w:t xml:space="preserve"> </w:t>
      </w:r>
      <w:r>
        <w:t>município</w:t>
      </w:r>
      <w:r>
        <w:rPr>
          <w:spacing w:val="-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Dona</w:t>
      </w:r>
      <w:r>
        <w:rPr>
          <w:spacing w:val="-4"/>
        </w:rPr>
        <w:t xml:space="preserve"> </w:t>
      </w:r>
      <w:r>
        <w:t>Francisca;</w:t>
      </w:r>
    </w:p>
    <w:p w14:paraId="78392B1E" w14:textId="77777777" w:rsidR="00560DAE" w:rsidRDefault="000E1F1F">
      <w:pPr>
        <w:pStyle w:val="PargrafodaLista"/>
        <w:numPr>
          <w:ilvl w:val="0"/>
          <w:numId w:val="2"/>
        </w:numPr>
        <w:tabs>
          <w:tab w:val="left" w:pos="1709"/>
        </w:tabs>
        <w:spacing w:before="2" w:line="276" w:lineRule="auto"/>
        <w:ind w:right="116" w:firstLine="1416"/>
        <w:jc w:val="both"/>
      </w:pPr>
      <w:r>
        <w:t>- Na promoção de atividades e eventos educativos, culturais e científicos e na</w:t>
      </w:r>
      <w:r>
        <w:rPr>
          <w:spacing w:val="1"/>
        </w:rPr>
        <w:t xml:space="preserve"> </w:t>
      </w:r>
      <w:r>
        <w:t>edição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material</w:t>
      </w:r>
      <w:r>
        <w:rPr>
          <w:spacing w:val="-3"/>
        </w:rPr>
        <w:t xml:space="preserve"> </w:t>
      </w:r>
      <w:r>
        <w:t>informativo</w:t>
      </w:r>
      <w:r>
        <w:rPr>
          <w:spacing w:val="-2"/>
        </w:rPr>
        <w:t xml:space="preserve"> </w:t>
      </w:r>
      <w:r>
        <w:t>relacionado</w:t>
      </w:r>
      <w:r>
        <w:rPr>
          <w:spacing w:val="-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educação,</w:t>
      </w:r>
      <w:r>
        <w:rPr>
          <w:spacing w:val="-5"/>
        </w:rPr>
        <w:t xml:space="preserve"> </w:t>
      </w:r>
      <w:r>
        <w:t>proteção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defesa</w:t>
      </w:r>
      <w:r>
        <w:rPr>
          <w:spacing w:val="-1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consumidor;</w:t>
      </w:r>
    </w:p>
    <w:p w14:paraId="443811BD" w14:textId="77777777" w:rsidR="00560DAE" w:rsidRDefault="000E1F1F">
      <w:pPr>
        <w:pStyle w:val="PargrafodaLista"/>
        <w:numPr>
          <w:ilvl w:val="0"/>
          <w:numId w:val="2"/>
        </w:numPr>
        <w:tabs>
          <w:tab w:val="left" w:pos="1773"/>
        </w:tabs>
        <w:spacing w:line="278" w:lineRule="auto"/>
        <w:ind w:right="113" w:firstLine="1416"/>
        <w:jc w:val="both"/>
      </w:pPr>
      <w:r>
        <w:t>- No custeio de exames periciais, estudos e trabalhos técnicos necessários à</w:t>
      </w:r>
      <w:r>
        <w:rPr>
          <w:spacing w:val="1"/>
        </w:rPr>
        <w:t xml:space="preserve"> </w:t>
      </w:r>
      <w:r>
        <w:t>instrução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inquérito</w:t>
      </w:r>
      <w:r>
        <w:rPr>
          <w:spacing w:val="1"/>
        </w:rPr>
        <w:t xml:space="preserve"> </w:t>
      </w:r>
      <w:r>
        <w:t>civil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procedimento</w:t>
      </w:r>
      <w:r>
        <w:rPr>
          <w:spacing w:val="1"/>
        </w:rPr>
        <w:t xml:space="preserve"> </w:t>
      </w:r>
      <w:r>
        <w:t>investigatório</w:t>
      </w:r>
      <w:r>
        <w:rPr>
          <w:spacing w:val="1"/>
        </w:rPr>
        <w:t xml:space="preserve"> </w:t>
      </w:r>
      <w:r>
        <w:t>preliminar</w:t>
      </w:r>
      <w:r>
        <w:rPr>
          <w:spacing w:val="1"/>
        </w:rPr>
        <w:t xml:space="preserve"> </w:t>
      </w:r>
      <w:r>
        <w:t>instaurado</w:t>
      </w:r>
      <w:r>
        <w:rPr>
          <w:spacing w:val="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apuração</w:t>
      </w:r>
      <w:r>
        <w:rPr>
          <w:spacing w:val="-1"/>
        </w:rPr>
        <w:t xml:space="preserve"> </w:t>
      </w:r>
      <w:r>
        <w:t>de fato</w:t>
      </w:r>
      <w:r>
        <w:rPr>
          <w:spacing w:val="-1"/>
        </w:rPr>
        <w:t xml:space="preserve"> </w:t>
      </w:r>
      <w:r>
        <w:t>ofensivo ao</w:t>
      </w:r>
      <w:r>
        <w:rPr>
          <w:spacing w:val="-1"/>
        </w:rPr>
        <w:t xml:space="preserve"> </w:t>
      </w:r>
      <w:r>
        <w:t>interesse difuso ou</w:t>
      </w:r>
      <w:r>
        <w:rPr>
          <w:spacing w:val="-1"/>
        </w:rPr>
        <w:t xml:space="preserve"> </w:t>
      </w:r>
      <w:r>
        <w:t>coletivo;</w:t>
      </w:r>
    </w:p>
    <w:p w14:paraId="360D529B" w14:textId="77777777" w:rsidR="00560DAE" w:rsidRDefault="00560DAE">
      <w:pPr>
        <w:spacing w:line="278" w:lineRule="auto"/>
        <w:jc w:val="both"/>
        <w:sectPr w:rsidR="00560DAE">
          <w:pgSz w:w="12240" w:h="15840"/>
          <w:pgMar w:top="1500" w:right="1100" w:bottom="1240" w:left="1600" w:header="0" w:footer="1058" w:gutter="0"/>
          <w:cols w:space="720"/>
        </w:sectPr>
      </w:pPr>
    </w:p>
    <w:p w14:paraId="3826E112" w14:textId="77777777" w:rsidR="00560DAE" w:rsidRDefault="00560DAE">
      <w:pPr>
        <w:pStyle w:val="Corpodetexto"/>
        <w:rPr>
          <w:sz w:val="20"/>
        </w:rPr>
      </w:pPr>
    </w:p>
    <w:p w14:paraId="4695446F" w14:textId="77777777" w:rsidR="00560DAE" w:rsidRDefault="00560DAE">
      <w:pPr>
        <w:pStyle w:val="Corpodetexto"/>
        <w:rPr>
          <w:sz w:val="20"/>
        </w:rPr>
      </w:pPr>
    </w:p>
    <w:p w14:paraId="676F2872" w14:textId="77777777" w:rsidR="00560DAE" w:rsidRDefault="00560DAE">
      <w:pPr>
        <w:pStyle w:val="Corpodetexto"/>
        <w:rPr>
          <w:sz w:val="20"/>
        </w:rPr>
      </w:pPr>
    </w:p>
    <w:p w14:paraId="2E6F7A40" w14:textId="77777777" w:rsidR="00560DAE" w:rsidRDefault="00560DAE">
      <w:pPr>
        <w:pStyle w:val="Corpodetexto"/>
        <w:rPr>
          <w:sz w:val="20"/>
        </w:rPr>
      </w:pPr>
    </w:p>
    <w:p w14:paraId="05B1C51E" w14:textId="77777777" w:rsidR="00560DAE" w:rsidRDefault="00560DAE">
      <w:pPr>
        <w:pStyle w:val="Corpodetexto"/>
        <w:spacing w:before="3"/>
        <w:rPr>
          <w:sz w:val="28"/>
        </w:rPr>
      </w:pPr>
    </w:p>
    <w:p w14:paraId="0FE3B78A" w14:textId="77777777" w:rsidR="00560DAE" w:rsidRDefault="000E1F1F">
      <w:pPr>
        <w:pStyle w:val="PargrafodaLista"/>
        <w:numPr>
          <w:ilvl w:val="0"/>
          <w:numId w:val="2"/>
        </w:numPr>
        <w:tabs>
          <w:tab w:val="left" w:pos="1785"/>
        </w:tabs>
        <w:spacing w:before="93"/>
        <w:ind w:left="1785" w:hanging="268"/>
        <w:jc w:val="both"/>
      </w:pPr>
      <w:r>
        <w:t>–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modernização</w:t>
      </w:r>
      <w:r>
        <w:rPr>
          <w:spacing w:val="-3"/>
        </w:rPr>
        <w:t xml:space="preserve"> </w:t>
      </w:r>
      <w:r>
        <w:t>administrativa</w:t>
      </w:r>
      <w:r>
        <w:rPr>
          <w:spacing w:val="-3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PROCON;</w:t>
      </w:r>
    </w:p>
    <w:p w14:paraId="2E04DFFB" w14:textId="77777777" w:rsidR="00560DAE" w:rsidRDefault="000E1F1F">
      <w:pPr>
        <w:pStyle w:val="PargrafodaLista"/>
        <w:numPr>
          <w:ilvl w:val="0"/>
          <w:numId w:val="2"/>
        </w:numPr>
        <w:tabs>
          <w:tab w:val="left" w:pos="1777"/>
        </w:tabs>
        <w:spacing w:before="35" w:line="276" w:lineRule="auto"/>
        <w:ind w:right="122" w:firstLine="1416"/>
        <w:jc w:val="both"/>
      </w:pPr>
      <w:r>
        <w:t>– No financiamento de projetos relacionados com os objetivos da Política</w:t>
      </w:r>
      <w:r>
        <w:rPr>
          <w:spacing w:val="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das Relações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Consumo (art.</w:t>
      </w:r>
      <w:r>
        <w:rPr>
          <w:spacing w:val="-3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n.º</w:t>
      </w:r>
      <w:r>
        <w:rPr>
          <w:spacing w:val="-3"/>
        </w:rPr>
        <w:t xml:space="preserve"> </w:t>
      </w:r>
      <w:r>
        <w:t>2.181/90);</w:t>
      </w:r>
    </w:p>
    <w:p w14:paraId="0C117887" w14:textId="77777777" w:rsidR="00560DAE" w:rsidRDefault="000E1F1F">
      <w:pPr>
        <w:pStyle w:val="PargrafodaLista"/>
        <w:numPr>
          <w:ilvl w:val="0"/>
          <w:numId w:val="2"/>
        </w:numPr>
        <w:tabs>
          <w:tab w:val="left" w:pos="1793"/>
        </w:tabs>
        <w:spacing w:before="3" w:line="276" w:lineRule="auto"/>
        <w:ind w:right="112" w:firstLine="1416"/>
        <w:jc w:val="both"/>
      </w:pPr>
      <w:r>
        <w:t>– No custeio de pesquisas e estudos sobre o mercado de consumo municipal</w:t>
      </w:r>
      <w:r>
        <w:rPr>
          <w:spacing w:val="1"/>
        </w:rPr>
        <w:t xml:space="preserve"> </w:t>
      </w:r>
      <w:r>
        <w:t>elaborado por profissional de notória especialização ou por instituição sem fins</w:t>
      </w:r>
      <w:r>
        <w:rPr>
          <w:spacing w:val="1"/>
        </w:rPr>
        <w:t xml:space="preserve"> </w:t>
      </w:r>
      <w:r>
        <w:t>lucrativos</w:t>
      </w:r>
      <w:r>
        <w:rPr>
          <w:spacing w:val="1"/>
        </w:rPr>
        <w:t xml:space="preserve"> </w:t>
      </w:r>
      <w:r>
        <w:t>incumbida</w:t>
      </w:r>
      <w:r>
        <w:rPr>
          <w:spacing w:val="1"/>
        </w:rPr>
        <w:t xml:space="preserve"> </w:t>
      </w:r>
      <w:r>
        <w:t>regimental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estatutariamente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pesquisa,</w:t>
      </w:r>
      <w:r>
        <w:rPr>
          <w:spacing w:val="1"/>
        </w:rPr>
        <w:t xml:space="preserve"> </w:t>
      </w:r>
      <w:r>
        <w:t>ensino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desenvolvimento</w:t>
      </w:r>
      <w:r>
        <w:rPr>
          <w:spacing w:val="1"/>
        </w:rPr>
        <w:t xml:space="preserve"> </w:t>
      </w:r>
      <w:r>
        <w:t>institucional;</w:t>
      </w:r>
    </w:p>
    <w:p w14:paraId="15498C71" w14:textId="77777777" w:rsidR="00560DAE" w:rsidRDefault="000E1F1F">
      <w:pPr>
        <w:pStyle w:val="PargrafodaLista"/>
        <w:numPr>
          <w:ilvl w:val="0"/>
          <w:numId w:val="2"/>
        </w:numPr>
        <w:tabs>
          <w:tab w:val="left" w:pos="1893"/>
        </w:tabs>
        <w:spacing w:line="276" w:lineRule="auto"/>
        <w:ind w:right="117" w:firstLine="1416"/>
        <w:jc w:val="both"/>
      </w:pPr>
      <w:r>
        <w:t>– No custeio da participação de representantes do Sistema Municipal de</w:t>
      </w:r>
      <w:r>
        <w:rPr>
          <w:spacing w:val="1"/>
        </w:rPr>
        <w:t xml:space="preserve"> </w:t>
      </w:r>
      <w:r>
        <w:t>Defesa do Consumidor – SMDC em reuniões, encontros e congressos relacionados à proteção</w:t>
      </w:r>
      <w:r>
        <w:rPr>
          <w:spacing w:val="-59"/>
        </w:rPr>
        <w:t xml:space="preserve"> </w:t>
      </w:r>
      <w:r>
        <w:t>e defesa do consumidor, e ainda investimentos em materiais educativos e de orientação ao</w:t>
      </w:r>
      <w:r>
        <w:rPr>
          <w:spacing w:val="1"/>
        </w:rPr>
        <w:t xml:space="preserve"> </w:t>
      </w:r>
      <w:r>
        <w:t>consumidor;</w:t>
      </w:r>
    </w:p>
    <w:p w14:paraId="419D83C6" w14:textId="77777777" w:rsidR="00560DAE" w:rsidRDefault="00560DAE">
      <w:pPr>
        <w:pStyle w:val="Corpodetexto"/>
        <w:spacing w:before="5"/>
        <w:rPr>
          <w:sz w:val="25"/>
        </w:rPr>
      </w:pPr>
    </w:p>
    <w:p w14:paraId="52D509A9" w14:textId="77777777" w:rsidR="00560DAE" w:rsidRDefault="000E1F1F">
      <w:pPr>
        <w:pStyle w:val="Corpodetexto"/>
        <w:spacing w:line="276" w:lineRule="auto"/>
        <w:ind w:left="100" w:right="118" w:firstLine="1416"/>
        <w:jc w:val="both"/>
      </w:pPr>
      <w:r>
        <w:rPr>
          <w:rFonts w:ascii="Arial" w:hAnsi="Arial"/>
          <w:b/>
        </w:rPr>
        <w:t xml:space="preserve">§ 2º </w:t>
      </w:r>
      <w:r>
        <w:t>Na hipótese do inciso III deste artigo, deverá o CONDECON considerar a</w:t>
      </w:r>
      <w:r>
        <w:rPr>
          <w:spacing w:val="1"/>
        </w:rPr>
        <w:t xml:space="preserve"> </w:t>
      </w:r>
      <w:r>
        <w:t>existência de fontes alternativas para custeio da perícia, a sua relevância, a sua urgência e as</w:t>
      </w:r>
      <w:r>
        <w:rPr>
          <w:spacing w:val="1"/>
        </w:rPr>
        <w:t xml:space="preserve"> </w:t>
      </w:r>
      <w:r>
        <w:t>evidências</w:t>
      </w:r>
      <w:r>
        <w:rPr>
          <w:spacing w:val="-1"/>
        </w:rPr>
        <w:t xml:space="preserve"> </w:t>
      </w:r>
      <w:r>
        <w:t>de sua necessidade.</w:t>
      </w:r>
    </w:p>
    <w:p w14:paraId="51E08437" w14:textId="77777777" w:rsidR="00560DAE" w:rsidRDefault="00560DAE">
      <w:pPr>
        <w:pStyle w:val="Corpodetexto"/>
        <w:rPr>
          <w:sz w:val="25"/>
        </w:rPr>
      </w:pPr>
    </w:p>
    <w:p w14:paraId="2D3D1A6F" w14:textId="77777777" w:rsidR="00560DAE" w:rsidRDefault="000E1F1F">
      <w:pPr>
        <w:pStyle w:val="Corpodetexto"/>
        <w:ind w:left="166" w:right="206"/>
        <w:jc w:val="center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14.</w:t>
      </w:r>
      <w:r>
        <w:rPr>
          <w:rFonts w:ascii="Arial" w:hAnsi="Arial"/>
          <w:b/>
          <w:spacing w:val="-4"/>
        </w:rPr>
        <w:t xml:space="preserve"> </w:t>
      </w:r>
      <w:r>
        <w:t>Constituem</w:t>
      </w:r>
      <w:r>
        <w:rPr>
          <w:spacing w:val="-2"/>
        </w:rPr>
        <w:t xml:space="preserve"> </w:t>
      </w:r>
      <w:r>
        <w:t>recursos</w:t>
      </w:r>
      <w:r>
        <w:rPr>
          <w:spacing w:val="-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Fundo</w:t>
      </w:r>
      <w:r>
        <w:rPr>
          <w:spacing w:val="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produto</w:t>
      </w:r>
      <w:r>
        <w:rPr>
          <w:spacing w:val="-5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arrecadação:</w:t>
      </w:r>
    </w:p>
    <w:p w14:paraId="1C2BCFBF" w14:textId="77777777" w:rsidR="00560DAE" w:rsidRDefault="00560DAE">
      <w:pPr>
        <w:pStyle w:val="Corpodetexto"/>
        <w:spacing w:before="9"/>
        <w:rPr>
          <w:sz w:val="28"/>
        </w:rPr>
      </w:pPr>
    </w:p>
    <w:p w14:paraId="57CD876F" w14:textId="77777777" w:rsidR="00560DAE" w:rsidRDefault="000E1F1F">
      <w:pPr>
        <w:pStyle w:val="PargrafodaLista"/>
        <w:numPr>
          <w:ilvl w:val="0"/>
          <w:numId w:val="1"/>
        </w:numPr>
        <w:tabs>
          <w:tab w:val="left" w:pos="1637"/>
        </w:tabs>
        <w:spacing w:before="1" w:line="276" w:lineRule="auto"/>
        <w:ind w:right="121" w:firstLine="1416"/>
        <w:jc w:val="both"/>
      </w:pPr>
      <w:r>
        <w:t>- Das condenações judiciais de que tratam os artigos 11 e 13 da lei 7.347 de 24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julho de 1985;</w:t>
      </w:r>
    </w:p>
    <w:p w14:paraId="02D19E3F" w14:textId="77777777" w:rsidR="00560DAE" w:rsidRDefault="000E1F1F">
      <w:pPr>
        <w:pStyle w:val="PargrafodaLista"/>
        <w:numPr>
          <w:ilvl w:val="0"/>
          <w:numId w:val="1"/>
        </w:numPr>
        <w:tabs>
          <w:tab w:val="left" w:pos="1757"/>
        </w:tabs>
        <w:spacing w:line="278" w:lineRule="auto"/>
        <w:ind w:right="120" w:firstLine="1416"/>
        <w:jc w:val="both"/>
      </w:pPr>
      <w:r>
        <w:t>- Dos</w:t>
      </w:r>
      <w:r>
        <w:rPr>
          <w:spacing w:val="1"/>
        </w:rPr>
        <w:t xml:space="preserve"> </w:t>
      </w:r>
      <w:r>
        <w:t>valores destinados ao município em virtude da aplicação da multa</w:t>
      </w:r>
      <w:r>
        <w:rPr>
          <w:spacing w:val="1"/>
        </w:rPr>
        <w:t xml:space="preserve"> </w:t>
      </w:r>
      <w:r>
        <w:t>prevista no art. 56, inciso I, e no art. 57 e seu Parágrafo Único da Lei nº 8.078/90, assim como</w:t>
      </w:r>
      <w:r>
        <w:rPr>
          <w:spacing w:val="1"/>
        </w:rPr>
        <w:t xml:space="preserve"> </w:t>
      </w:r>
      <w:r>
        <w:t>daquela cominada por descumprimento de obrigação contraída em termo de ajustamento de</w:t>
      </w:r>
      <w:r>
        <w:rPr>
          <w:spacing w:val="1"/>
        </w:rPr>
        <w:t xml:space="preserve"> </w:t>
      </w:r>
      <w:r>
        <w:t>conduta;</w:t>
      </w:r>
    </w:p>
    <w:p w14:paraId="3EB08019" w14:textId="77777777" w:rsidR="00560DAE" w:rsidRDefault="00560DAE">
      <w:pPr>
        <w:spacing w:line="278" w:lineRule="auto"/>
        <w:jc w:val="both"/>
        <w:sectPr w:rsidR="00560DAE">
          <w:pgSz w:w="12240" w:h="15840"/>
          <w:pgMar w:top="1500" w:right="1100" w:bottom="1240" w:left="1600" w:header="0" w:footer="1058" w:gutter="0"/>
          <w:cols w:space="720"/>
        </w:sectPr>
      </w:pPr>
    </w:p>
    <w:p w14:paraId="142F152E" w14:textId="77777777" w:rsidR="00560DAE" w:rsidRDefault="00560DAE">
      <w:pPr>
        <w:pStyle w:val="Corpodetexto"/>
        <w:spacing w:before="4"/>
        <w:rPr>
          <w:sz w:val="24"/>
        </w:rPr>
      </w:pPr>
    </w:p>
    <w:p w14:paraId="6D4C44E0" w14:textId="77777777" w:rsidR="00560DAE" w:rsidRDefault="000E1F1F">
      <w:pPr>
        <w:pStyle w:val="Corpodetexto"/>
        <w:ind w:left="100"/>
      </w:pPr>
      <w:r>
        <w:t>ou</w:t>
      </w:r>
      <w:r>
        <w:rPr>
          <w:spacing w:val="-3"/>
        </w:rPr>
        <w:t xml:space="preserve"> </w:t>
      </w:r>
      <w:r>
        <w:t>privadas;</w:t>
      </w:r>
    </w:p>
    <w:p w14:paraId="21FB23F0" w14:textId="77777777" w:rsidR="00560DAE" w:rsidRDefault="000E1F1F">
      <w:pPr>
        <w:pStyle w:val="PargrafodaLista"/>
        <w:numPr>
          <w:ilvl w:val="0"/>
          <w:numId w:val="1"/>
        </w:numPr>
        <w:tabs>
          <w:tab w:val="left" w:pos="365"/>
        </w:tabs>
        <w:spacing w:line="242" w:lineRule="exact"/>
        <w:ind w:left="364" w:hanging="265"/>
        <w:jc w:val="left"/>
      </w:pPr>
      <w:r>
        <w:br w:type="column"/>
      </w:r>
      <w:r>
        <w:lastRenderedPageBreak/>
        <w:t>-</w:t>
      </w:r>
      <w:r>
        <w:rPr>
          <w:spacing w:val="15"/>
        </w:rPr>
        <w:t xml:space="preserve"> </w:t>
      </w:r>
      <w:r>
        <w:t>As</w:t>
      </w:r>
      <w:r>
        <w:rPr>
          <w:spacing w:val="18"/>
        </w:rPr>
        <w:t xml:space="preserve"> </w:t>
      </w:r>
      <w:r>
        <w:t>transferências</w:t>
      </w:r>
      <w:r>
        <w:rPr>
          <w:spacing w:val="18"/>
        </w:rPr>
        <w:t xml:space="preserve"> </w:t>
      </w:r>
      <w:r>
        <w:t>orçamentárias</w:t>
      </w:r>
      <w:r>
        <w:rPr>
          <w:spacing w:val="18"/>
        </w:rPr>
        <w:t xml:space="preserve"> </w:t>
      </w:r>
      <w:r>
        <w:t>provenientes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outras</w:t>
      </w:r>
      <w:r>
        <w:rPr>
          <w:spacing w:val="18"/>
        </w:rPr>
        <w:t xml:space="preserve"> </w:t>
      </w:r>
      <w:r>
        <w:t>entidades</w:t>
      </w:r>
      <w:r>
        <w:rPr>
          <w:spacing w:val="18"/>
        </w:rPr>
        <w:t xml:space="preserve"> </w:t>
      </w:r>
      <w:r>
        <w:t>públicas</w:t>
      </w:r>
    </w:p>
    <w:p w14:paraId="3A9E6AA8" w14:textId="77777777" w:rsidR="00560DAE" w:rsidRDefault="00560DAE">
      <w:pPr>
        <w:pStyle w:val="Corpodetexto"/>
        <w:spacing w:before="9"/>
        <w:rPr>
          <w:sz w:val="28"/>
        </w:rPr>
      </w:pPr>
    </w:p>
    <w:p w14:paraId="6A6E78E9" w14:textId="77777777" w:rsidR="00560DAE" w:rsidRDefault="000E1F1F">
      <w:pPr>
        <w:pStyle w:val="PargrafodaLista"/>
        <w:numPr>
          <w:ilvl w:val="0"/>
          <w:numId w:val="1"/>
        </w:numPr>
        <w:tabs>
          <w:tab w:val="left" w:pos="493"/>
        </w:tabs>
        <w:ind w:left="492" w:hanging="393"/>
        <w:jc w:val="left"/>
      </w:pPr>
      <w:r>
        <w:t>-</w:t>
      </w:r>
      <w:r>
        <w:rPr>
          <w:spacing w:val="58"/>
        </w:rPr>
        <w:t xml:space="preserve"> </w:t>
      </w:r>
      <w:r>
        <w:t>Os</w:t>
      </w:r>
      <w:r>
        <w:rPr>
          <w:spacing w:val="120"/>
        </w:rPr>
        <w:t xml:space="preserve"> </w:t>
      </w:r>
      <w:r>
        <w:t>rendimentos</w:t>
      </w:r>
      <w:r>
        <w:rPr>
          <w:spacing w:val="121"/>
        </w:rPr>
        <w:t xml:space="preserve"> </w:t>
      </w:r>
      <w:r>
        <w:t>decorrentes</w:t>
      </w:r>
      <w:r>
        <w:rPr>
          <w:spacing w:val="121"/>
        </w:rPr>
        <w:t xml:space="preserve"> </w:t>
      </w:r>
      <w:r>
        <w:t>de</w:t>
      </w:r>
      <w:r>
        <w:rPr>
          <w:spacing w:val="120"/>
        </w:rPr>
        <w:t xml:space="preserve"> </w:t>
      </w:r>
      <w:r>
        <w:t>depósitos</w:t>
      </w:r>
      <w:r>
        <w:rPr>
          <w:spacing w:val="120"/>
        </w:rPr>
        <w:t xml:space="preserve"> </w:t>
      </w:r>
      <w:r>
        <w:t>bancários</w:t>
      </w:r>
      <w:r>
        <w:rPr>
          <w:spacing w:val="121"/>
        </w:rPr>
        <w:t xml:space="preserve"> </w:t>
      </w:r>
      <w:r>
        <w:t>e</w:t>
      </w:r>
      <w:r>
        <w:rPr>
          <w:spacing w:val="120"/>
        </w:rPr>
        <w:t xml:space="preserve"> </w:t>
      </w:r>
      <w:r>
        <w:t>aplicações</w:t>
      </w:r>
    </w:p>
    <w:p w14:paraId="2B21603B" w14:textId="77777777" w:rsidR="00560DAE" w:rsidRDefault="00560DAE">
      <w:pPr>
        <w:sectPr w:rsidR="00560DAE">
          <w:type w:val="continuous"/>
          <w:pgSz w:w="12240" w:h="15840"/>
          <w:pgMar w:top="1500" w:right="1100" w:bottom="1240" w:left="1600" w:header="720" w:footer="720" w:gutter="0"/>
          <w:cols w:num="2" w:space="720" w:equalWidth="0">
            <w:col w:w="1341" w:space="76"/>
            <w:col w:w="8123"/>
          </w:cols>
        </w:sectPr>
      </w:pPr>
    </w:p>
    <w:p w14:paraId="3A758C41" w14:textId="77777777" w:rsidR="00560DAE" w:rsidRDefault="000E1F1F">
      <w:pPr>
        <w:pStyle w:val="Corpodetexto"/>
        <w:spacing w:before="39"/>
        <w:ind w:left="100"/>
      </w:pPr>
      <w:r>
        <w:lastRenderedPageBreak/>
        <w:t>financeiras,</w:t>
      </w:r>
      <w:r>
        <w:rPr>
          <w:spacing w:val="-8"/>
        </w:rPr>
        <w:t xml:space="preserve"> </w:t>
      </w:r>
      <w:r>
        <w:t>observadas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disposições</w:t>
      </w:r>
      <w:r>
        <w:rPr>
          <w:spacing w:val="-5"/>
        </w:rPr>
        <w:t xml:space="preserve"> </w:t>
      </w:r>
      <w:r>
        <w:t>legais</w:t>
      </w:r>
      <w:r>
        <w:rPr>
          <w:spacing w:val="-4"/>
        </w:rPr>
        <w:t xml:space="preserve"> </w:t>
      </w:r>
      <w:r>
        <w:t>pertinentes;</w:t>
      </w:r>
    </w:p>
    <w:p w14:paraId="4A9264C4" w14:textId="77777777" w:rsidR="00560DAE" w:rsidRDefault="000E1F1F">
      <w:pPr>
        <w:pStyle w:val="PargrafodaLista"/>
        <w:numPr>
          <w:ilvl w:val="0"/>
          <w:numId w:val="1"/>
        </w:numPr>
        <w:tabs>
          <w:tab w:val="left" w:pos="1725"/>
        </w:tabs>
        <w:spacing w:before="35" w:line="278" w:lineRule="auto"/>
        <w:ind w:left="1517" w:right="1090" w:firstLine="0"/>
        <w:jc w:val="left"/>
      </w:pPr>
      <w:r>
        <w:t>-</w:t>
      </w:r>
      <w:r>
        <w:rPr>
          <w:spacing w:val="-6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doações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pessoas</w:t>
      </w:r>
      <w:r>
        <w:rPr>
          <w:spacing w:val="-3"/>
        </w:rPr>
        <w:t xml:space="preserve"> </w:t>
      </w:r>
      <w:r>
        <w:t>físicas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jurídicas</w:t>
      </w:r>
      <w:r>
        <w:rPr>
          <w:spacing w:val="-7"/>
        </w:rPr>
        <w:t xml:space="preserve"> </w:t>
      </w:r>
      <w:r>
        <w:t>nacionais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estrangeiras;</w:t>
      </w:r>
      <w:r>
        <w:rPr>
          <w:spacing w:val="-58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Outras receitas</w:t>
      </w:r>
      <w:r>
        <w:rPr>
          <w:spacing w:val="-1"/>
        </w:rPr>
        <w:t xml:space="preserve"> </w:t>
      </w:r>
      <w:r>
        <w:t>que vierem</w:t>
      </w:r>
      <w:r>
        <w:rPr>
          <w:spacing w:val="-1"/>
        </w:rPr>
        <w:t xml:space="preserve"> </w:t>
      </w:r>
      <w:r>
        <w:t>a ser</w:t>
      </w:r>
      <w:r>
        <w:rPr>
          <w:spacing w:val="-4"/>
        </w:rPr>
        <w:t xml:space="preserve"> </w:t>
      </w:r>
      <w:r>
        <w:t>destinadas ao</w:t>
      </w:r>
      <w:r>
        <w:rPr>
          <w:spacing w:val="-4"/>
        </w:rPr>
        <w:t xml:space="preserve"> </w:t>
      </w:r>
      <w:r>
        <w:t>Fundo.</w:t>
      </w:r>
    </w:p>
    <w:p w14:paraId="6D309428" w14:textId="77777777" w:rsidR="00560DAE" w:rsidRDefault="00560DAE">
      <w:pPr>
        <w:pStyle w:val="Corpodetexto"/>
        <w:spacing w:before="9"/>
        <w:rPr>
          <w:sz w:val="24"/>
        </w:rPr>
      </w:pPr>
    </w:p>
    <w:p w14:paraId="7BB0C461" w14:textId="77777777" w:rsidR="00560DAE" w:rsidRDefault="000E1F1F">
      <w:pPr>
        <w:pStyle w:val="Corpodetexto"/>
        <w:spacing w:line="276" w:lineRule="auto"/>
        <w:ind w:left="100" w:right="117" w:firstLine="1416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15.</w:t>
      </w:r>
      <w:r>
        <w:rPr>
          <w:rFonts w:ascii="Arial" w:hAnsi="Arial"/>
          <w:b/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receitas</w:t>
      </w:r>
      <w:r>
        <w:rPr>
          <w:spacing w:val="1"/>
        </w:rPr>
        <w:t xml:space="preserve"> </w:t>
      </w:r>
      <w:r>
        <w:t>descritas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artigo</w:t>
      </w:r>
      <w:r>
        <w:rPr>
          <w:spacing w:val="1"/>
        </w:rPr>
        <w:t xml:space="preserve"> </w:t>
      </w:r>
      <w:r>
        <w:t>anterior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depositadas</w:t>
      </w:r>
      <w:r>
        <w:rPr>
          <w:spacing w:val="1"/>
        </w:rPr>
        <w:t xml:space="preserve"> </w:t>
      </w:r>
      <w:r>
        <w:t>obrigatoriamente em conta especial, a ser aberta e mantida em estabelecimento oficial de</w:t>
      </w:r>
      <w:r>
        <w:rPr>
          <w:spacing w:val="1"/>
        </w:rPr>
        <w:t xml:space="preserve"> </w:t>
      </w:r>
      <w:r>
        <w:t>crédito,</w:t>
      </w:r>
      <w:r>
        <w:rPr>
          <w:spacing w:val="-4"/>
        </w:rPr>
        <w:t xml:space="preserve"> </w:t>
      </w:r>
      <w:r>
        <w:t>à disposição do CONDECON.</w:t>
      </w:r>
    </w:p>
    <w:p w14:paraId="476AB533" w14:textId="77777777" w:rsidR="00560DAE" w:rsidRDefault="00560DAE">
      <w:pPr>
        <w:pStyle w:val="Corpodetexto"/>
        <w:spacing w:before="4"/>
        <w:rPr>
          <w:sz w:val="25"/>
        </w:rPr>
      </w:pPr>
    </w:p>
    <w:p w14:paraId="63B63806" w14:textId="77777777" w:rsidR="00560DAE" w:rsidRDefault="000E1F1F">
      <w:pPr>
        <w:pStyle w:val="Corpodetexto"/>
        <w:spacing w:line="276" w:lineRule="auto"/>
        <w:ind w:left="100" w:right="108" w:firstLine="1416"/>
        <w:jc w:val="both"/>
      </w:pP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1º</w:t>
      </w:r>
      <w:r>
        <w:rPr>
          <w:rFonts w:ascii="Arial" w:hAnsi="Arial"/>
          <w:b/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empresas</w:t>
      </w:r>
      <w:r>
        <w:rPr>
          <w:spacing w:val="1"/>
        </w:rPr>
        <w:t xml:space="preserve"> </w:t>
      </w:r>
      <w:r>
        <w:t>infratoras</w:t>
      </w:r>
      <w:r>
        <w:rPr>
          <w:spacing w:val="1"/>
        </w:rPr>
        <w:t xml:space="preserve"> </w:t>
      </w:r>
      <w:r>
        <w:t>comunicarão,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prazo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(dez)</w:t>
      </w:r>
      <w:r>
        <w:rPr>
          <w:spacing w:val="1"/>
        </w:rPr>
        <w:t xml:space="preserve"> </w:t>
      </w:r>
      <w:r>
        <w:t>dias,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CONDECON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depósitos</w:t>
      </w:r>
      <w:r>
        <w:rPr>
          <w:spacing w:val="-2"/>
        </w:rPr>
        <w:t xml:space="preserve"> </w:t>
      </w:r>
      <w:r>
        <w:t>realizados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crédito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Fundo,</w:t>
      </w:r>
      <w:r>
        <w:rPr>
          <w:spacing w:val="-4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especificação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origem.</w:t>
      </w:r>
    </w:p>
    <w:p w14:paraId="6090177E" w14:textId="77777777" w:rsidR="00560DAE" w:rsidRDefault="00560DAE">
      <w:pPr>
        <w:spacing w:line="276" w:lineRule="auto"/>
        <w:jc w:val="both"/>
        <w:sectPr w:rsidR="00560DAE">
          <w:type w:val="continuous"/>
          <w:pgSz w:w="12240" w:h="15840"/>
          <w:pgMar w:top="1500" w:right="1100" w:bottom="1240" w:left="1600" w:header="720" w:footer="720" w:gutter="0"/>
          <w:cols w:space="720"/>
        </w:sectPr>
      </w:pPr>
    </w:p>
    <w:p w14:paraId="12E22A66" w14:textId="77777777" w:rsidR="00560DAE" w:rsidRDefault="00560DAE">
      <w:pPr>
        <w:pStyle w:val="Corpodetexto"/>
        <w:rPr>
          <w:sz w:val="20"/>
        </w:rPr>
      </w:pPr>
    </w:p>
    <w:p w14:paraId="09813492" w14:textId="77777777" w:rsidR="00560DAE" w:rsidRDefault="00560DAE">
      <w:pPr>
        <w:pStyle w:val="Corpodetexto"/>
        <w:rPr>
          <w:sz w:val="20"/>
        </w:rPr>
      </w:pPr>
    </w:p>
    <w:p w14:paraId="3CCA6A47" w14:textId="77777777" w:rsidR="00560DAE" w:rsidRDefault="00560DAE">
      <w:pPr>
        <w:pStyle w:val="Corpodetexto"/>
        <w:rPr>
          <w:sz w:val="20"/>
        </w:rPr>
      </w:pPr>
    </w:p>
    <w:p w14:paraId="3C5C0A33" w14:textId="77777777" w:rsidR="00560DAE" w:rsidRDefault="00560DAE">
      <w:pPr>
        <w:pStyle w:val="Corpodetexto"/>
        <w:rPr>
          <w:sz w:val="20"/>
        </w:rPr>
      </w:pPr>
    </w:p>
    <w:p w14:paraId="3200094A" w14:textId="77777777" w:rsidR="00560DAE" w:rsidRDefault="00560DAE">
      <w:pPr>
        <w:pStyle w:val="Corpodetexto"/>
        <w:spacing w:before="3"/>
        <w:rPr>
          <w:sz w:val="28"/>
        </w:rPr>
      </w:pPr>
    </w:p>
    <w:p w14:paraId="46712FA7" w14:textId="77777777" w:rsidR="00560DAE" w:rsidRDefault="000E1F1F">
      <w:pPr>
        <w:pStyle w:val="Corpodetexto"/>
        <w:spacing w:before="93" w:line="273" w:lineRule="auto"/>
        <w:ind w:left="100" w:right="122" w:firstLine="1416"/>
        <w:jc w:val="both"/>
      </w:pPr>
      <w:r>
        <w:rPr>
          <w:rFonts w:ascii="Arial" w:hAnsi="Arial"/>
          <w:b/>
        </w:rPr>
        <w:t xml:space="preserve">§ 2º </w:t>
      </w:r>
      <w:r>
        <w:t>Fica autorizada a aplicação financeira das disponibilidades do Fundo em</w:t>
      </w:r>
      <w:r>
        <w:rPr>
          <w:spacing w:val="1"/>
        </w:rPr>
        <w:t xml:space="preserve"> </w:t>
      </w:r>
      <w:r>
        <w:t>operações</w:t>
      </w:r>
      <w:r>
        <w:rPr>
          <w:spacing w:val="-3"/>
        </w:rPr>
        <w:t xml:space="preserve"> </w:t>
      </w:r>
      <w:r>
        <w:t>ativas,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modo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preservá-las</w:t>
      </w:r>
      <w:r>
        <w:rPr>
          <w:spacing w:val="-2"/>
        </w:rPr>
        <w:t xml:space="preserve"> </w:t>
      </w:r>
      <w:r>
        <w:t>contra</w:t>
      </w:r>
      <w:r>
        <w:rPr>
          <w:spacing w:val="-2"/>
        </w:rPr>
        <w:t xml:space="preserve"> </w:t>
      </w:r>
      <w:r>
        <w:t>eventual</w:t>
      </w:r>
      <w:r>
        <w:rPr>
          <w:spacing w:val="-4"/>
        </w:rPr>
        <w:t xml:space="preserve"> </w:t>
      </w:r>
      <w:r>
        <w:t>perda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poder</w:t>
      </w:r>
      <w:r>
        <w:rPr>
          <w:spacing w:val="-5"/>
        </w:rPr>
        <w:t xml:space="preserve"> </w:t>
      </w:r>
      <w:r>
        <w:t>aquisitivo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moeda.</w:t>
      </w:r>
    </w:p>
    <w:p w14:paraId="7F3DF65A" w14:textId="77777777" w:rsidR="00560DAE" w:rsidRDefault="00560DAE">
      <w:pPr>
        <w:pStyle w:val="Corpodetexto"/>
        <w:spacing w:before="8"/>
        <w:rPr>
          <w:sz w:val="25"/>
        </w:rPr>
      </w:pPr>
    </w:p>
    <w:p w14:paraId="0720CEFD" w14:textId="77777777" w:rsidR="00560DAE" w:rsidRDefault="000E1F1F">
      <w:pPr>
        <w:pStyle w:val="Corpodetexto"/>
        <w:spacing w:line="276" w:lineRule="auto"/>
        <w:ind w:left="100" w:right="121" w:firstLine="1416"/>
        <w:jc w:val="both"/>
      </w:pPr>
      <w:r>
        <w:rPr>
          <w:rFonts w:ascii="Arial" w:hAnsi="Arial"/>
          <w:b/>
        </w:rPr>
        <w:t xml:space="preserve">§ 3º </w:t>
      </w:r>
      <w:r>
        <w:t>O saldo credor do Fundo, apurado em balanço no término de cada exercício</w:t>
      </w:r>
      <w:r>
        <w:rPr>
          <w:spacing w:val="-59"/>
        </w:rPr>
        <w:t xml:space="preserve"> </w:t>
      </w:r>
      <w:r>
        <w:t>financeiro,</w:t>
      </w:r>
      <w:r>
        <w:rPr>
          <w:spacing w:val="-4"/>
        </w:rPr>
        <w:t xml:space="preserve"> </w:t>
      </w:r>
      <w:r>
        <w:t>será transferido</w:t>
      </w:r>
      <w:r>
        <w:rPr>
          <w:spacing w:val="-1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exercício seguinte,</w:t>
      </w:r>
      <w:r>
        <w:rPr>
          <w:spacing w:val="-4"/>
        </w:rPr>
        <w:t xml:space="preserve"> </w:t>
      </w:r>
      <w:r>
        <w:t>a seu</w:t>
      </w:r>
      <w:r>
        <w:rPr>
          <w:spacing w:val="-1"/>
        </w:rPr>
        <w:t xml:space="preserve"> </w:t>
      </w:r>
      <w:r>
        <w:t>crédito.</w:t>
      </w:r>
    </w:p>
    <w:p w14:paraId="10B16FCB" w14:textId="77777777" w:rsidR="00560DAE" w:rsidRDefault="00560DAE">
      <w:pPr>
        <w:pStyle w:val="Corpodetexto"/>
        <w:spacing w:before="3"/>
        <w:rPr>
          <w:sz w:val="25"/>
        </w:rPr>
      </w:pPr>
    </w:p>
    <w:p w14:paraId="021A74D9" w14:textId="77777777" w:rsidR="00560DAE" w:rsidRDefault="000E1F1F">
      <w:pPr>
        <w:pStyle w:val="Corpodetexto"/>
        <w:spacing w:line="278" w:lineRule="auto"/>
        <w:ind w:left="100" w:right="120" w:firstLine="1416"/>
        <w:jc w:val="both"/>
      </w:pP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4º</w:t>
      </w:r>
      <w:r>
        <w:rPr>
          <w:rFonts w:ascii="Arial" w:hAnsi="Arial"/>
          <w:b/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CONDECON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obrigado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publicar</w:t>
      </w:r>
      <w:r>
        <w:rPr>
          <w:spacing w:val="1"/>
        </w:rPr>
        <w:t xml:space="preserve"> </w:t>
      </w:r>
      <w:r>
        <w:t>mensalmente</w:t>
      </w:r>
      <w:r>
        <w:rPr>
          <w:spacing w:val="1"/>
        </w:rPr>
        <w:t xml:space="preserve"> </w:t>
      </w:r>
      <w:r>
        <w:t>os</w:t>
      </w:r>
      <w:r>
        <w:rPr>
          <w:spacing w:val="-59"/>
        </w:rPr>
        <w:t xml:space="preserve"> </w:t>
      </w:r>
      <w:r>
        <w:t>demonstrativos de receitas e despesas gravadas nos recursos do Fundo, repassando cópias</w:t>
      </w:r>
      <w:r>
        <w:rPr>
          <w:spacing w:val="1"/>
        </w:rPr>
        <w:t xml:space="preserve"> </w:t>
      </w:r>
      <w:r>
        <w:t>aos</w:t>
      </w:r>
      <w:r>
        <w:rPr>
          <w:spacing w:val="-1"/>
        </w:rPr>
        <w:t xml:space="preserve"> </w:t>
      </w:r>
      <w:r>
        <w:t>demais conselheiros,</w:t>
      </w:r>
      <w:r>
        <w:rPr>
          <w:spacing w:val="-4"/>
        </w:rPr>
        <w:t xml:space="preserve"> </w:t>
      </w:r>
      <w:r>
        <w:t>na primeira reunião</w:t>
      </w:r>
      <w:r>
        <w:rPr>
          <w:spacing w:val="-1"/>
        </w:rPr>
        <w:t xml:space="preserve"> </w:t>
      </w:r>
      <w:r>
        <w:t>subseqüente.</w:t>
      </w:r>
    </w:p>
    <w:p w14:paraId="4C0161DA" w14:textId="77777777" w:rsidR="00560DAE" w:rsidRDefault="00560DAE">
      <w:pPr>
        <w:pStyle w:val="Corpodetexto"/>
        <w:spacing w:before="8"/>
        <w:rPr>
          <w:sz w:val="24"/>
        </w:rPr>
      </w:pPr>
    </w:p>
    <w:p w14:paraId="6C13CACD" w14:textId="77777777" w:rsidR="00560DAE" w:rsidRDefault="000E1F1F">
      <w:pPr>
        <w:pStyle w:val="Corpodetexto"/>
        <w:spacing w:line="276" w:lineRule="auto"/>
        <w:ind w:left="100" w:right="110" w:firstLine="1416"/>
        <w:jc w:val="both"/>
      </w:pPr>
      <w:r>
        <w:rPr>
          <w:rFonts w:ascii="Arial" w:hAnsi="Arial"/>
          <w:b/>
        </w:rPr>
        <w:t xml:space="preserve">Art. 16. </w:t>
      </w:r>
      <w:r>
        <w:t>O Conselho Municipal de Proteção e Defesa do Consumidor reunir-se-á</w:t>
      </w:r>
      <w:r>
        <w:rPr>
          <w:spacing w:val="1"/>
        </w:rPr>
        <w:t xml:space="preserve"> </w:t>
      </w:r>
      <w:r>
        <w:t>ordinariamente em sua sede, no seu Município, podendo reunir-se extraordinariamente em</w:t>
      </w:r>
      <w:r>
        <w:rPr>
          <w:spacing w:val="1"/>
        </w:rPr>
        <w:t xml:space="preserve"> </w:t>
      </w:r>
      <w:r>
        <w:t>qualquer</w:t>
      </w:r>
      <w:r>
        <w:rPr>
          <w:spacing w:val="-4"/>
        </w:rPr>
        <w:t xml:space="preserve"> </w:t>
      </w:r>
      <w:r>
        <w:t>ponto do território</w:t>
      </w:r>
      <w:r>
        <w:rPr>
          <w:spacing w:val="3"/>
        </w:rPr>
        <w:t xml:space="preserve"> </w:t>
      </w:r>
      <w:r>
        <w:t>estadual.</w:t>
      </w:r>
    </w:p>
    <w:p w14:paraId="4E580CD0" w14:textId="77777777" w:rsidR="00560DAE" w:rsidRDefault="00560DAE">
      <w:pPr>
        <w:pStyle w:val="Corpodetexto"/>
        <w:rPr>
          <w:sz w:val="24"/>
        </w:rPr>
      </w:pPr>
    </w:p>
    <w:p w14:paraId="22F06899" w14:textId="77777777" w:rsidR="00560DAE" w:rsidRDefault="00560DAE">
      <w:pPr>
        <w:pStyle w:val="Corpodetexto"/>
        <w:spacing w:before="9"/>
        <w:rPr>
          <w:sz w:val="26"/>
        </w:rPr>
      </w:pPr>
    </w:p>
    <w:p w14:paraId="7BE971AC" w14:textId="77777777" w:rsidR="00560DAE" w:rsidRDefault="000E1F1F">
      <w:pPr>
        <w:pStyle w:val="Ttulo1"/>
        <w:ind w:left="1611"/>
      </w:pPr>
      <w:r>
        <w:t>CAPITULO</w:t>
      </w:r>
      <w:r>
        <w:rPr>
          <w:spacing w:val="-2"/>
        </w:rPr>
        <w:t xml:space="preserve"> </w:t>
      </w:r>
      <w:r>
        <w:t>V</w:t>
      </w:r>
    </w:p>
    <w:p w14:paraId="45BAC740" w14:textId="77777777" w:rsidR="00560DAE" w:rsidRDefault="00560DAE">
      <w:pPr>
        <w:pStyle w:val="Corpodetexto"/>
        <w:spacing w:before="5"/>
        <w:rPr>
          <w:rFonts w:ascii="Arial"/>
          <w:b/>
          <w:sz w:val="28"/>
        </w:rPr>
      </w:pPr>
    </w:p>
    <w:p w14:paraId="297AAE27" w14:textId="77777777" w:rsidR="00560DAE" w:rsidRDefault="000E1F1F">
      <w:pPr>
        <w:ind w:left="1608" w:right="20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MACRO-REGIÃO</w:t>
      </w:r>
    </w:p>
    <w:p w14:paraId="6277E815" w14:textId="77777777" w:rsidR="00560DAE" w:rsidRDefault="00560DAE">
      <w:pPr>
        <w:pStyle w:val="Corpodetexto"/>
        <w:spacing w:before="9"/>
        <w:rPr>
          <w:rFonts w:ascii="Arial"/>
          <w:b/>
          <w:sz w:val="28"/>
        </w:rPr>
      </w:pPr>
    </w:p>
    <w:p w14:paraId="2D0F4645" w14:textId="77777777" w:rsidR="00560DAE" w:rsidRDefault="000E1F1F">
      <w:pPr>
        <w:pStyle w:val="Corpodetexto"/>
        <w:spacing w:line="276" w:lineRule="auto"/>
        <w:ind w:left="100" w:right="110" w:firstLine="1416"/>
        <w:jc w:val="both"/>
      </w:pPr>
      <w:r>
        <w:rPr>
          <w:rFonts w:ascii="Arial" w:hAnsi="Arial"/>
          <w:b/>
        </w:rPr>
        <w:t>Art. 17</w:t>
      </w:r>
      <w:r>
        <w:t>. O Poder Executivo municipal poderá contratar consórcios públicos ou</w:t>
      </w:r>
      <w:r>
        <w:rPr>
          <w:spacing w:val="1"/>
        </w:rPr>
        <w:t xml:space="preserve"> </w:t>
      </w:r>
      <w:r>
        <w:t>convênios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cooperação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outros</w:t>
      </w:r>
      <w:r>
        <w:rPr>
          <w:spacing w:val="1"/>
        </w:rPr>
        <w:t xml:space="preserve"> </w:t>
      </w:r>
      <w:r>
        <w:t>municípios,</w:t>
      </w:r>
      <w:r>
        <w:rPr>
          <w:spacing w:val="1"/>
        </w:rPr>
        <w:t xml:space="preserve"> </w:t>
      </w:r>
      <w:r>
        <w:t>visando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estabelecer</w:t>
      </w:r>
      <w:r>
        <w:rPr>
          <w:spacing w:val="1"/>
        </w:rPr>
        <w:t xml:space="preserve"> </w:t>
      </w:r>
      <w:r>
        <w:t>mecanismos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gestão associada e atuação em conjunto para a implementação de macro-regiões de proteção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defesa</w:t>
      </w:r>
      <w:r>
        <w:rPr>
          <w:spacing w:val="-1"/>
        </w:rPr>
        <w:t xml:space="preserve"> </w:t>
      </w:r>
      <w:r>
        <w:t>do consumidor,</w:t>
      </w:r>
      <w:r>
        <w:rPr>
          <w:spacing w:val="-4"/>
        </w:rPr>
        <w:t xml:space="preserve"> </w:t>
      </w:r>
      <w:r>
        <w:t>nos termos</w:t>
      </w:r>
      <w:r>
        <w:rPr>
          <w:spacing w:val="-1"/>
        </w:rPr>
        <w:t xml:space="preserve"> </w:t>
      </w:r>
      <w:r>
        <w:t>da Lei</w:t>
      </w:r>
      <w:r>
        <w:rPr>
          <w:spacing w:val="-3"/>
        </w:rPr>
        <w:t xml:space="preserve"> </w:t>
      </w:r>
      <w:r>
        <w:t>11.107 de</w:t>
      </w:r>
      <w:r>
        <w:rPr>
          <w:spacing w:val="-1"/>
        </w:rPr>
        <w:t xml:space="preserve"> </w:t>
      </w:r>
      <w:r>
        <w:t>06 de</w:t>
      </w:r>
      <w:r>
        <w:rPr>
          <w:spacing w:val="-1"/>
        </w:rPr>
        <w:t xml:space="preserve"> </w:t>
      </w:r>
      <w:r>
        <w:t>abril</w:t>
      </w:r>
      <w:r>
        <w:rPr>
          <w:spacing w:val="-3"/>
        </w:rPr>
        <w:t xml:space="preserve"> </w:t>
      </w:r>
      <w:r>
        <w:t>de 2005.</w:t>
      </w:r>
    </w:p>
    <w:p w14:paraId="3E079A56" w14:textId="77777777" w:rsidR="00560DAE" w:rsidRDefault="00560DAE">
      <w:pPr>
        <w:pStyle w:val="Corpodetexto"/>
        <w:spacing w:before="1"/>
        <w:rPr>
          <w:sz w:val="25"/>
        </w:rPr>
      </w:pPr>
    </w:p>
    <w:p w14:paraId="44B8A3D8" w14:textId="77777777" w:rsidR="00560DAE" w:rsidRDefault="000E1F1F">
      <w:pPr>
        <w:pStyle w:val="Corpodetexto"/>
        <w:spacing w:line="276" w:lineRule="auto"/>
        <w:ind w:left="100" w:right="108" w:firstLine="1416"/>
        <w:jc w:val="both"/>
      </w:pPr>
      <w:r>
        <w:rPr>
          <w:rFonts w:ascii="Arial" w:hAnsi="Arial"/>
          <w:b/>
        </w:rPr>
        <w:t xml:space="preserve">Art. 18. </w:t>
      </w:r>
      <w:r>
        <w:t>O protocolo de intenções que anteceder à contratação de consórcios</w:t>
      </w:r>
      <w:r>
        <w:rPr>
          <w:spacing w:val="1"/>
        </w:rPr>
        <w:t xml:space="preserve"> </w:t>
      </w:r>
      <w:r>
        <w:t>públicos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defesa</w:t>
      </w:r>
      <w:r>
        <w:rPr>
          <w:spacing w:val="23"/>
        </w:rPr>
        <w:t xml:space="preserve"> </w:t>
      </w:r>
      <w:r>
        <w:t>do</w:t>
      </w:r>
      <w:r>
        <w:rPr>
          <w:spacing w:val="22"/>
        </w:rPr>
        <w:t xml:space="preserve"> </w:t>
      </w:r>
      <w:r>
        <w:t>consumidor</w:t>
      </w:r>
      <w:r>
        <w:rPr>
          <w:spacing w:val="20"/>
        </w:rPr>
        <w:t xml:space="preserve"> </w:t>
      </w:r>
      <w:r>
        <w:t>definirá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local</w:t>
      </w:r>
      <w:r>
        <w:rPr>
          <w:spacing w:val="19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sua</w:t>
      </w:r>
      <w:r>
        <w:rPr>
          <w:spacing w:val="23"/>
        </w:rPr>
        <w:t xml:space="preserve"> </w:t>
      </w:r>
      <w:r>
        <w:t>sede,</w:t>
      </w:r>
      <w:r>
        <w:rPr>
          <w:spacing w:val="19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poderá</w:t>
      </w:r>
      <w:r>
        <w:rPr>
          <w:spacing w:val="22"/>
        </w:rPr>
        <w:t xml:space="preserve"> </w:t>
      </w:r>
      <w:r>
        <w:t>ser</w:t>
      </w:r>
      <w:r>
        <w:rPr>
          <w:spacing w:val="20"/>
        </w:rPr>
        <w:t xml:space="preserve"> </w:t>
      </w:r>
      <w:r>
        <w:t>estabelecida</w:t>
      </w:r>
      <w:r>
        <w:rPr>
          <w:spacing w:val="-59"/>
        </w:rPr>
        <w:t xml:space="preserve"> </w:t>
      </w:r>
      <w:r>
        <w:t>em quaisquer dos municípios consorciados, bem como a sua denominação obrigatória de</w:t>
      </w:r>
      <w:r>
        <w:rPr>
          <w:spacing w:val="1"/>
        </w:rPr>
        <w:t xml:space="preserve"> </w:t>
      </w:r>
      <w:r>
        <w:t>PROCON REGIONAL, com competência para atuar em toda a extensão territorial dos entes</w:t>
      </w:r>
      <w:r>
        <w:rPr>
          <w:spacing w:val="1"/>
        </w:rPr>
        <w:t xml:space="preserve"> </w:t>
      </w:r>
      <w:r>
        <w:t>consorciados.</w:t>
      </w:r>
    </w:p>
    <w:p w14:paraId="7A725DB2" w14:textId="77777777" w:rsidR="00560DAE" w:rsidRDefault="00560DAE">
      <w:pPr>
        <w:pStyle w:val="Corpodetexto"/>
        <w:rPr>
          <w:sz w:val="24"/>
        </w:rPr>
      </w:pPr>
    </w:p>
    <w:p w14:paraId="108179C4" w14:textId="77777777" w:rsidR="00560DAE" w:rsidRDefault="00560DAE">
      <w:pPr>
        <w:pStyle w:val="Corpodetexto"/>
        <w:spacing w:before="7"/>
        <w:rPr>
          <w:sz w:val="26"/>
        </w:rPr>
      </w:pPr>
    </w:p>
    <w:p w14:paraId="522910AB" w14:textId="77777777" w:rsidR="00560DAE" w:rsidRDefault="000E1F1F">
      <w:pPr>
        <w:pStyle w:val="Ttulo1"/>
        <w:spacing w:line="554" w:lineRule="auto"/>
        <w:ind w:left="4321" w:right="2915" w:hanging="2"/>
      </w:pPr>
      <w:r>
        <w:t>CAPÍTULO VI</w:t>
      </w:r>
      <w:r>
        <w:rPr>
          <w:spacing w:val="1"/>
        </w:rPr>
        <w:t xml:space="preserve"> </w:t>
      </w:r>
      <w:r>
        <w:t>DISPOSIÇÕES</w:t>
      </w:r>
      <w:r>
        <w:rPr>
          <w:spacing w:val="-6"/>
        </w:rPr>
        <w:t xml:space="preserve"> </w:t>
      </w:r>
      <w:r>
        <w:t>FINAIS</w:t>
      </w:r>
    </w:p>
    <w:p w14:paraId="0C71605E" w14:textId="77777777" w:rsidR="00560DAE" w:rsidRDefault="000E1F1F">
      <w:pPr>
        <w:pStyle w:val="Corpodetexto"/>
        <w:spacing w:line="278" w:lineRule="auto"/>
        <w:ind w:left="100" w:right="122" w:firstLine="1416"/>
        <w:jc w:val="both"/>
      </w:pPr>
      <w:r>
        <w:rPr>
          <w:rFonts w:ascii="Arial" w:hAnsi="Arial"/>
          <w:b/>
        </w:rPr>
        <w:t>Art. 19.</w:t>
      </w:r>
      <w:r>
        <w:rPr>
          <w:rFonts w:ascii="Arial" w:hAnsi="Arial"/>
          <w:b/>
          <w:spacing w:val="1"/>
        </w:rPr>
        <w:t xml:space="preserve"> </w:t>
      </w:r>
      <w:r>
        <w:t>A Prefeitura Municipal prestará apoio administrativo e fornecerá os</w:t>
      </w:r>
      <w:r>
        <w:rPr>
          <w:spacing w:val="1"/>
        </w:rPr>
        <w:t xml:space="preserve"> </w:t>
      </w:r>
      <w:r>
        <w:t>recursos humanos e materiais ao CONDECON e ao FMDC, que serão administrados por uma</w:t>
      </w:r>
      <w:r>
        <w:rPr>
          <w:spacing w:val="1"/>
        </w:rPr>
        <w:t xml:space="preserve"> </w:t>
      </w:r>
      <w:r>
        <w:t>secretaria</w:t>
      </w:r>
      <w:r>
        <w:rPr>
          <w:spacing w:val="-1"/>
        </w:rPr>
        <w:t xml:space="preserve"> </w:t>
      </w:r>
      <w:r>
        <w:t>executiva.</w:t>
      </w:r>
    </w:p>
    <w:p w14:paraId="748AAD5E" w14:textId="77777777" w:rsidR="00560DAE" w:rsidRDefault="00560DAE">
      <w:pPr>
        <w:spacing w:line="278" w:lineRule="auto"/>
        <w:jc w:val="both"/>
        <w:sectPr w:rsidR="00560DAE">
          <w:pgSz w:w="12240" w:h="15840"/>
          <w:pgMar w:top="1500" w:right="1100" w:bottom="1240" w:left="1600" w:header="0" w:footer="1058" w:gutter="0"/>
          <w:cols w:space="720"/>
        </w:sectPr>
      </w:pPr>
    </w:p>
    <w:p w14:paraId="0729EA56" w14:textId="77777777" w:rsidR="00560DAE" w:rsidRDefault="00560DAE">
      <w:pPr>
        <w:pStyle w:val="Corpodetexto"/>
        <w:rPr>
          <w:sz w:val="20"/>
        </w:rPr>
      </w:pPr>
    </w:p>
    <w:p w14:paraId="6E0F8A08" w14:textId="77777777" w:rsidR="00560DAE" w:rsidRDefault="00560DAE">
      <w:pPr>
        <w:pStyle w:val="Corpodetexto"/>
        <w:rPr>
          <w:sz w:val="20"/>
        </w:rPr>
      </w:pPr>
    </w:p>
    <w:p w14:paraId="652F35DD" w14:textId="77777777" w:rsidR="00560DAE" w:rsidRDefault="00560DAE">
      <w:pPr>
        <w:pStyle w:val="Corpodetexto"/>
        <w:rPr>
          <w:sz w:val="20"/>
        </w:rPr>
      </w:pPr>
    </w:p>
    <w:p w14:paraId="5F323AEC" w14:textId="77777777" w:rsidR="00560DAE" w:rsidRDefault="00560DAE">
      <w:pPr>
        <w:pStyle w:val="Corpodetexto"/>
        <w:rPr>
          <w:sz w:val="20"/>
        </w:rPr>
      </w:pPr>
    </w:p>
    <w:p w14:paraId="250B4F32" w14:textId="77777777" w:rsidR="00560DAE" w:rsidRDefault="00560DAE">
      <w:pPr>
        <w:pStyle w:val="Corpodetexto"/>
        <w:spacing w:before="3"/>
        <w:rPr>
          <w:sz w:val="28"/>
        </w:rPr>
      </w:pPr>
    </w:p>
    <w:p w14:paraId="3DE9F460" w14:textId="77777777" w:rsidR="00560DAE" w:rsidRDefault="000E1F1F">
      <w:pPr>
        <w:pStyle w:val="Corpodetexto"/>
        <w:spacing w:before="93" w:line="276" w:lineRule="auto"/>
        <w:ind w:left="100" w:right="120" w:firstLine="1416"/>
        <w:jc w:val="both"/>
      </w:pPr>
      <w:r>
        <w:rPr>
          <w:rFonts w:ascii="Arial" w:hAnsi="Arial"/>
          <w:b/>
        </w:rPr>
        <w:t xml:space="preserve">Art. 20. </w:t>
      </w:r>
      <w:r>
        <w:t>No desempenho de suas funções, os órgãos do Sistema Municipal de</w:t>
      </w:r>
      <w:r>
        <w:rPr>
          <w:spacing w:val="1"/>
        </w:rPr>
        <w:t xml:space="preserve"> </w:t>
      </w:r>
      <w:r>
        <w:t>Defesa do Consumidor poderão manter convênios de cooperação técnica entre si e com outros</w:t>
      </w:r>
      <w:r>
        <w:rPr>
          <w:spacing w:val="-59"/>
        </w:rPr>
        <w:t xml:space="preserve"> </w:t>
      </w:r>
      <w:r>
        <w:t>órgãos e entidades integrantes do Sistema Nacional de Defesa do Consumidor, no âmbito de</w:t>
      </w:r>
      <w:r>
        <w:rPr>
          <w:spacing w:val="1"/>
        </w:rPr>
        <w:t xml:space="preserve"> </w:t>
      </w:r>
      <w:r>
        <w:t>suas</w:t>
      </w:r>
      <w:r>
        <w:rPr>
          <w:spacing w:val="-1"/>
        </w:rPr>
        <w:t xml:space="preserve"> </w:t>
      </w:r>
      <w:r>
        <w:t>respectivas</w:t>
      </w:r>
      <w:r>
        <w:rPr>
          <w:spacing w:val="-5"/>
        </w:rPr>
        <w:t xml:space="preserve"> </w:t>
      </w:r>
      <w:r>
        <w:t>competências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observado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disposto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105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8.078/90.</w:t>
      </w:r>
    </w:p>
    <w:p w14:paraId="5350DE17" w14:textId="77777777" w:rsidR="00560DAE" w:rsidRDefault="000E1F1F">
      <w:pPr>
        <w:pStyle w:val="Corpodetexto"/>
        <w:spacing w:before="1" w:line="276" w:lineRule="auto"/>
        <w:ind w:left="100" w:right="114" w:firstLine="1416"/>
        <w:jc w:val="both"/>
      </w:pPr>
      <w:r>
        <w:rPr>
          <w:rFonts w:ascii="Arial" w:hAnsi="Arial"/>
          <w:b/>
        </w:rPr>
        <w:t xml:space="preserve">Parágrafo único. </w:t>
      </w:r>
      <w:r>
        <w:t>O Sistema Municipal de Proteção e Defesa do Consumidor</w:t>
      </w:r>
      <w:r>
        <w:rPr>
          <w:spacing w:val="1"/>
        </w:rPr>
        <w:t xml:space="preserve"> </w:t>
      </w:r>
      <w:r>
        <w:t>integra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Estadual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Proteção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Defesa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Consumidor,</w:t>
      </w:r>
      <w:r>
        <w:rPr>
          <w:spacing w:val="1"/>
        </w:rPr>
        <w:t xml:space="preserve"> </w:t>
      </w:r>
      <w:r>
        <w:t>podendo</w:t>
      </w:r>
      <w:r>
        <w:rPr>
          <w:spacing w:val="1"/>
        </w:rPr>
        <w:t xml:space="preserve"> </w:t>
      </w:r>
      <w:r>
        <w:t>estabelecer</w:t>
      </w:r>
      <w:r>
        <w:rPr>
          <w:spacing w:val="1"/>
        </w:rPr>
        <w:t xml:space="preserve"> </w:t>
      </w:r>
      <w:r>
        <w:t>convênios para o desenvolvimento de ações e programas de defesa do consumidor com o</w:t>
      </w:r>
      <w:r>
        <w:rPr>
          <w:spacing w:val="1"/>
        </w:rPr>
        <w:t xml:space="preserve"> </w:t>
      </w:r>
      <w:r>
        <w:t>órgão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coordenador</w:t>
      </w:r>
      <w:r>
        <w:rPr>
          <w:spacing w:val="-3"/>
        </w:rPr>
        <w:t xml:space="preserve"> </w:t>
      </w:r>
      <w:r>
        <w:t>estadual.</w:t>
      </w:r>
    </w:p>
    <w:p w14:paraId="606502AD" w14:textId="77777777" w:rsidR="00560DAE" w:rsidRDefault="00560DAE">
      <w:pPr>
        <w:pStyle w:val="Corpodetexto"/>
        <w:spacing w:before="1"/>
        <w:rPr>
          <w:sz w:val="25"/>
        </w:rPr>
      </w:pPr>
    </w:p>
    <w:p w14:paraId="1E249D63" w14:textId="77777777" w:rsidR="00560DAE" w:rsidRDefault="000E1F1F">
      <w:pPr>
        <w:pStyle w:val="Corpodetexto"/>
        <w:spacing w:line="276" w:lineRule="auto"/>
        <w:ind w:left="100" w:right="120" w:firstLine="1416"/>
        <w:jc w:val="both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21.</w:t>
      </w:r>
      <w:r>
        <w:rPr>
          <w:rFonts w:ascii="Arial" w:hAnsi="Arial"/>
          <w:b/>
          <w:spacing w:val="1"/>
        </w:rPr>
        <w:t xml:space="preserve"> </w:t>
      </w:r>
      <w:r>
        <w:t>Consideram-se</w:t>
      </w:r>
      <w:r>
        <w:rPr>
          <w:spacing w:val="1"/>
        </w:rPr>
        <w:t xml:space="preserve"> </w:t>
      </w:r>
      <w:r>
        <w:t>colaboradores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Defesa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Consumidor as universidades públicas ou privadas, que desenvolvam estudos e pesquisas</w:t>
      </w:r>
      <w:r>
        <w:rPr>
          <w:spacing w:val="1"/>
        </w:rPr>
        <w:t xml:space="preserve"> </w:t>
      </w:r>
      <w:r>
        <w:t>relacionadas</w:t>
      </w:r>
      <w:r>
        <w:rPr>
          <w:spacing w:val="-1"/>
        </w:rPr>
        <w:t xml:space="preserve"> </w:t>
      </w:r>
      <w:r>
        <w:t>ao mercado</w:t>
      </w:r>
      <w:r>
        <w:rPr>
          <w:spacing w:val="-4"/>
        </w:rPr>
        <w:t xml:space="preserve"> </w:t>
      </w:r>
      <w:r>
        <w:t>de consumo.</w:t>
      </w:r>
    </w:p>
    <w:p w14:paraId="7DB6A013" w14:textId="77777777" w:rsidR="00560DAE" w:rsidRDefault="000E1F1F">
      <w:pPr>
        <w:pStyle w:val="Corpodetexto"/>
        <w:spacing w:before="3" w:line="276" w:lineRule="auto"/>
        <w:ind w:left="100" w:right="116" w:firstLine="1416"/>
        <w:jc w:val="both"/>
      </w:pPr>
      <w:r>
        <w:rPr>
          <w:rFonts w:ascii="Arial" w:hAnsi="Arial"/>
          <w:b/>
        </w:rPr>
        <w:t>Parágrafo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único.</w:t>
      </w:r>
      <w:r>
        <w:rPr>
          <w:rFonts w:ascii="Arial" w:hAnsi="Arial"/>
          <w:b/>
          <w:spacing w:val="1"/>
        </w:rPr>
        <w:t xml:space="preserve"> </w:t>
      </w:r>
      <w:r>
        <w:t>Entidades,</w:t>
      </w:r>
      <w:r>
        <w:rPr>
          <w:spacing w:val="1"/>
        </w:rPr>
        <w:t xml:space="preserve"> </w:t>
      </w:r>
      <w:r>
        <w:t>autoridades,</w:t>
      </w:r>
      <w:r>
        <w:rPr>
          <w:spacing w:val="1"/>
        </w:rPr>
        <w:t xml:space="preserve"> </w:t>
      </w:r>
      <w:r>
        <w:t>cientistas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técnicos</w:t>
      </w:r>
      <w:r>
        <w:rPr>
          <w:spacing w:val="1"/>
        </w:rPr>
        <w:t xml:space="preserve"> </w:t>
      </w:r>
      <w:r>
        <w:t>poderão</w:t>
      </w:r>
      <w:r>
        <w:rPr>
          <w:spacing w:val="1"/>
        </w:rPr>
        <w:t xml:space="preserve"> </w:t>
      </w:r>
      <w:r>
        <w:t>ser</w:t>
      </w:r>
      <w:r>
        <w:rPr>
          <w:spacing w:val="-59"/>
        </w:rPr>
        <w:t xml:space="preserve"> </w:t>
      </w:r>
      <w:r>
        <w:t>convidados a colaborar em estudos ou participar de comissões instituídas pelos órgãos de</w:t>
      </w:r>
      <w:r>
        <w:rPr>
          <w:spacing w:val="1"/>
        </w:rPr>
        <w:t xml:space="preserve"> </w:t>
      </w:r>
      <w:r>
        <w:t>proteção</w:t>
      </w:r>
      <w:r>
        <w:rPr>
          <w:spacing w:val="-1"/>
        </w:rPr>
        <w:t xml:space="preserve"> </w:t>
      </w:r>
      <w:r>
        <w:t>ao consumidor.</w:t>
      </w:r>
    </w:p>
    <w:p w14:paraId="6227F32F" w14:textId="77777777" w:rsidR="00560DAE" w:rsidRDefault="00560DAE">
      <w:pPr>
        <w:pStyle w:val="Corpodetexto"/>
        <w:rPr>
          <w:sz w:val="25"/>
        </w:rPr>
      </w:pPr>
    </w:p>
    <w:p w14:paraId="31A93CB3" w14:textId="77777777" w:rsidR="00560DAE" w:rsidRDefault="000E1F1F">
      <w:pPr>
        <w:pStyle w:val="Corpodetexto"/>
        <w:spacing w:before="1" w:line="276" w:lineRule="auto"/>
        <w:ind w:left="100" w:right="116" w:firstLine="1416"/>
        <w:jc w:val="both"/>
      </w:pPr>
      <w:r>
        <w:rPr>
          <w:rFonts w:ascii="Arial" w:hAnsi="Arial"/>
          <w:b/>
        </w:rPr>
        <w:t xml:space="preserve">Art. 22. </w:t>
      </w:r>
      <w:r>
        <w:t>As despesas decorrentes da aplicação desta lei correrão por conta das</w:t>
      </w:r>
      <w:r>
        <w:rPr>
          <w:spacing w:val="1"/>
        </w:rPr>
        <w:t xml:space="preserve"> </w:t>
      </w:r>
      <w:r>
        <w:t>dotações</w:t>
      </w:r>
      <w:r>
        <w:rPr>
          <w:spacing w:val="-1"/>
        </w:rPr>
        <w:t xml:space="preserve"> </w:t>
      </w:r>
      <w:r>
        <w:t>orçamentárias do Município.</w:t>
      </w:r>
    </w:p>
    <w:p w14:paraId="448A64B6" w14:textId="77777777" w:rsidR="00560DAE" w:rsidRDefault="00560DAE">
      <w:pPr>
        <w:pStyle w:val="Corpodetexto"/>
        <w:spacing w:before="6"/>
        <w:rPr>
          <w:sz w:val="25"/>
        </w:rPr>
      </w:pPr>
    </w:p>
    <w:p w14:paraId="0C46711D" w14:textId="77777777" w:rsidR="00560DAE" w:rsidRDefault="000E1F1F">
      <w:pPr>
        <w:pStyle w:val="Corpodetexto"/>
        <w:spacing w:line="276" w:lineRule="auto"/>
        <w:ind w:left="100" w:right="123" w:firstLine="1416"/>
        <w:jc w:val="both"/>
      </w:pPr>
      <w:r>
        <w:rPr>
          <w:rFonts w:ascii="Arial" w:hAnsi="Arial"/>
          <w:b/>
        </w:rPr>
        <w:t xml:space="preserve">Art. 23. </w:t>
      </w:r>
      <w:r>
        <w:t>O Poder Executivo municipal aprovará, mediante decreto, o Regimento</w:t>
      </w:r>
      <w:r>
        <w:rPr>
          <w:spacing w:val="1"/>
        </w:rPr>
        <w:t xml:space="preserve"> </w:t>
      </w:r>
      <w:r>
        <w:t>Interno do PROCON municipal, definindo a sua subdivisão administrativa e dispondo sobre as</w:t>
      </w:r>
      <w:r>
        <w:rPr>
          <w:spacing w:val="1"/>
        </w:rPr>
        <w:t xml:space="preserve"> </w:t>
      </w:r>
      <w:r>
        <w:t>competências</w:t>
      </w:r>
      <w:r>
        <w:rPr>
          <w:spacing w:val="-1"/>
        </w:rPr>
        <w:t xml:space="preserve"> </w:t>
      </w:r>
      <w:r>
        <w:t>e atribuições</w:t>
      </w:r>
      <w:r>
        <w:rPr>
          <w:spacing w:val="-1"/>
        </w:rPr>
        <w:t xml:space="preserve"> </w:t>
      </w:r>
      <w:r>
        <w:t>específicas das unidades</w:t>
      </w:r>
      <w:r>
        <w:rPr>
          <w:spacing w:val="-5"/>
        </w:rPr>
        <w:t xml:space="preserve"> </w:t>
      </w:r>
      <w:r>
        <w:t>e cargos.</w:t>
      </w:r>
    </w:p>
    <w:p w14:paraId="056E1498" w14:textId="77777777" w:rsidR="00560DAE" w:rsidRDefault="00560DAE">
      <w:pPr>
        <w:pStyle w:val="Corpodetexto"/>
        <w:spacing w:before="4"/>
        <w:rPr>
          <w:sz w:val="25"/>
        </w:rPr>
      </w:pPr>
    </w:p>
    <w:p w14:paraId="6B18C164" w14:textId="77777777" w:rsidR="00560DAE" w:rsidRDefault="000E1F1F">
      <w:pPr>
        <w:pStyle w:val="Corpodetexto"/>
        <w:spacing w:before="1"/>
        <w:ind w:left="1517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24.</w:t>
      </w:r>
      <w:r>
        <w:rPr>
          <w:rFonts w:ascii="Arial" w:hAnsi="Arial"/>
          <w:b/>
          <w:spacing w:val="-3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entrará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vigor</w:t>
      </w:r>
      <w:r>
        <w:rPr>
          <w:spacing w:val="-4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publicação.</w:t>
      </w:r>
    </w:p>
    <w:p w14:paraId="2FBFFFAE" w14:textId="77777777" w:rsidR="00560DAE" w:rsidRDefault="00560DAE">
      <w:pPr>
        <w:pStyle w:val="Corpodetexto"/>
        <w:spacing w:before="4"/>
        <w:rPr>
          <w:sz w:val="28"/>
        </w:rPr>
      </w:pPr>
    </w:p>
    <w:p w14:paraId="73C094D8" w14:textId="77777777" w:rsidR="00560DAE" w:rsidRDefault="000E1F1F">
      <w:pPr>
        <w:pStyle w:val="Corpodetexto"/>
        <w:ind w:left="1517"/>
      </w:pPr>
      <w:r>
        <w:rPr>
          <w:rFonts w:ascii="Arial" w:hAnsi="Arial"/>
          <w:b/>
        </w:rPr>
        <w:t>Art.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25.</w:t>
      </w:r>
      <w:r>
        <w:rPr>
          <w:rFonts w:ascii="Arial" w:hAnsi="Arial"/>
          <w:b/>
          <w:spacing w:val="-3"/>
        </w:rPr>
        <w:t xml:space="preserve"> </w:t>
      </w:r>
      <w:r>
        <w:t>Revogam-se</w:t>
      </w:r>
      <w:r>
        <w:rPr>
          <w:spacing w:val="-5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disposições</w:t>
      </w:r>
      <w:r>
        <w:rPr>
          <w:spacing w:val="-4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contrário.</w:t>
      </w:r>
    </w:p>
    <w:p w14:paraId="3E1B0C1E" w14:textId="77777777" w:rsidR="00560DAE" w:rsidRDefault="00560DAE">
      <w:pPr>
        <w:pStyle w:val="Corpodetexto"/>
        <w:rPr>
          <w:sz w:val="24"/>
        </w:rPr>
      </w:pPr>
    </w:p>
    <w:p w14:paraId="2EACB93C" w14:textId="77777777" w:rsidR="00560DAE" w:rsidRDefault="00560DAE">
      <w:pPr>
        <w:pStyle w:val="Corpodetexto"/>
        <w:rPr>
          <w:sz w:val="24"/>
        </w:rPr>
      </w:pPr>
    </w:p>
    <w:p w14:paraId="334B0093" w14:textId="77777777" w:rsidR="00560DAE" w:rsidRDefault="00560DAE">
      <w:pPr>
        <w:pStyle w:val="Corpodetexto"/>
        <w:spacing w:before="3"/>
        <w:rPr>
          <w:sz w:val="31"/>
        </w:rPr>
      </w:pPr>
    </w:p>
    <w:p w14:paraId="5F61CFB5" w14:textId="77777777" w:rsidR="00560DAE" w:rsidRDefault="000E1F1F">
      <w:pPr>
        <w:pStyle w:val="Ttulo1"/>
        <w:spacing w:before="1" w:line="549" w:lineRule="auto"/>
        <w:ind w:left="809" w:right="7439"/>
        <w:jc w:val="left"/>
      </w:pPr>
      <w:r>
        <w:t>Justificativa</w:t>
      </w:r>
      <w:r>
        <w:rPr>
          <w:spacing w:val="-59"/>
        </w:rPr>
        <w:t xml:space="preserve"> </w:t>
      </w:r>
      <w:r>
        <w:t>Nobres</w:t>
      </w:r>
      <w:r>
        <w:rPr>
          <w:spacing w:val="-12"/>
        </w:rPr>
        <w:t xml:space="preserve"> </w:t>
      </w:r>
      <w:r>
        <w:t>Edis</w:t>
      </w:r>
    </w:p>
    <w:p w14:paraId="466A3775" w14:textId="77777777" w:rsidR="00560DAE" w:rsidRDefault="00560DAE">
      <w:pPr>
        <w:pStyle w:val="Corpodetexto"/>
        <w:spacing w:before="9"/>
        <w:rPr>
          <w:rFonts w:ascii="Arial"/>
          <w:b/>
          <w:sz w:val="25"/>
        </w:rPr>
      </w:pPr>
    </w:p>
    <w:p w14:paraId="73DE6223" w14:textId="2FB1CB68" w:rsidR="00560DAE" w:rsidRDefault="000E1F1F">
      <w:pPr>
        <w:pStyle w:val="Corpodetexto"/>
        <w:spacing w:line="276" w:lineRule="auto"/>
        <w:ind w:left="100" w:right="112" w:firstLine="1416"/>
        <w:jc w:val="both"/>
      </w:pPr>
      <w:r>
        <w:t>Considerando a Recomendação encaminhada pela Promotoria de Justiça da</w:t>
      </w:r>
      <w:r>
        <w:rPr>
          <w:spacing w:val="1"/>
        </w:rPr>
        <w:t xml:space="preserve"> </w:t>
      </w:r>
      <w:r>
        <w:t>Comarca de Faxinal do Soturno, no qual propõe a criação do PROCON, no Município de Dona</w:t>
      </w:r>
      <w:r>
        <w:rPr>
          <w:spacing w:val="1"/>
        </w:rPr>
        <w:t xml:space="preserve"> </w:t>
      </w:r>
      <w:r>
        <w:t>Francisca,</w:t>
      </w:r>
      <w:r>
        <w:rPr>
          <w:spacing w:val="-2"/>
        </w:rPr>
        <w:t xml:space="preserve"> </w:t>
      </w:r>
      <w:r>
        <w:t>necessário se fez a</w:t>
      </w:r>
      <w:r>
        <w:rPr>
          <w:spacing w:val="-1"/>
        </w:rPr>
        <w:t xml:space="preserve"> </w:t>
      </w:r>
      <w:r>
        <w:t>criação do</w:t>
      </w:r>
      <w:r>
        <w:rPr>
          <w:spacing w:val="-1"/>
        </w:rPr>
        <w:t xml:space="preserve"> </w:t>
      </w:r>
      <w:r w:rsidRPr="00016CF0">
        <w:t>Projeto de</w:t>
      </w:r>
      <w:r w:rsidRPr="00016CF0">
        <w:rPr>
          <w:spacing w:val="-1"/>
        </w:rPr>
        <w:t xml:space="preserve"> </w:t>
      </w:r>
      <w:r w:rsidRPr="00016CF0">
        <w:t>Lei</w:t>
      </w:r>
      <w:r w:rsidRPr="00016CF0">
        <w:rPr>
          <w:spacing w:val="-2"/>
        </w:rPr>
        <w:t xml:space="preserve"> </w:t>
      </w:r>
      <w:r w:rsidRPr="00016CF0">
        <w:t>nº</w:t>
      </w:r>
      <w:r w:rsidRPr="00016CF0">
        <w:rPr>
          <w:spacing w:val="-2"/>
        </w:rPr>
        <w:t xml:space="preserve"> </w:t>
      </w:r>
      <w:r w:rsidR="00016CF0">
        <w:rPr>
          <w:spacing w:val="-2"/>
        </w:rPr>
        <w:t>071</w:t>
      </w:r>
      <w:r w:rsidRPr="00016CF0">
        <w:t>.</w:t>
      </w:r>
    </w:p>
    <w:p w14:paraId="3567C25D" w14:textId="77777777" w:rsidR="00560DAE" w:rsidRDefault="000E1F1F">
      <w:pPr>
        <w:pStyle w:val="Corpodetexto"/>
        <w:spacing w:line="276" w:lineRule="auto"/>
        <w:ind w:left="100" w:right="120" w:firstLine="1416"/>
        <w:jc w:val="both"/>
      </w:pPr>
      <w:r>
        <w:t>Assim, vimos por intermédio da presente, encaminhar à consideração e voto</w:t>
      </w:r>
      <w:r>
        <w:rPr>
          <w:spacing w:val="1"/>
        </w:rPr>
        <w:t xml:space="preserve"> </w:t>
      </w:r>
      <w:r>
        <w:t>desse</w:t>
      </w:r>
      <w:r>
        <w:rPr>
          <w:spacing w:val="26"/>
        </w:rPr>
        <w:t xml:space="preserve"> </w:t>
      </w:r>
      <w:r>
        <w:t>Legislativo</w:t>
      </w:r>
      <w:r>
        <w:rPr>
          <w:spacing w:val="27"/>
        </w:rPr>
        <w:t xml:space="preserve"> </w:t>
      </w:r>
      <w:r>
        <w:t>Municipal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Projeto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Lei</w:t>
      </w:r>
      <w:r>
        <w:rPr>
          <w:spacing w:val="28"/>
        </w:rPr>
        <w:t xml:space="preserve"> </w:t>
      </w:r>
      <w:r>
        <w:t>anexo,</w:t>
      </w:r>
      <w:r>
        <w:rPr>
          <w:spacing w:val="27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qual</w:t>
      </w:r>
      <w:r>
        <w:rPr>
          <w:spacing w:val="27"/>
        </w:rPr>
        <w:t xml:space="preserve"> </w:t>
      </w:r>
      <w:r>
        <w:t>“Dispõe</w:t>
      </w:r>
      <w:r>
        <w:rPr>
          <w:spacing w:val="27"/>
        </w:rPr>
        <w:t xml:space="preserve"> </w:t>
      </w:r>
      <w:r>
        <w:t>sobre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Organização</w:t>
      </w:r>
      <w:r>
        <w:rPr>
          <w:spacing w:val="31"/>
        </w:rPr>
        <w:t xml:space="preserve"> </w:t>
      </w:r>
      <w:r>
        <w:t>do</w:t>
      </w:r>
    </w:p>
    <w:p w14:paraId="6898481E" w14:textId="77777777" w:rsidR="00560DAE" w:rsidRDefault="00560DAE">
      <w:pPr>
        <w:spacing w:line="276" w:lineRule="auto"/>
        <w:jc w:val="both"/>
        <w:sectPr w:rsidR="00560DAE">
          <w:pgSz w:w="12240" w:h="15840"/>
          <w:pgMar w:top="1500" w:right="1100" w:bottom="1240" w:left="1600" w:header="0" w:footer="1058" w:gutter="0"/>
          <w:cols w:space="720"/>
        </w:sectPr>
      </w:pPr>
    </w:p>
    <w:p w14:paraId="35139B0A" w14:textId="77777777" w:rsidR="00560DAE" w:rsidRDefault="00560DAE">
      <w:pPr>
        <w:pStyle w:val="Corpodetexto"/>
        <w:rPr>
          <w:sz w:val="20"/>
        </w:rPr>
      </w:pPr>
    </w:p>
    <w:p w14:paraId="4C2F96F0" w14:textId="77777777" w:rsidR="00560DAE" w:rsidRDefault="00560DAE">
      <w:pPr>
        <w:pStyle w:val="Corpodetexto"/>
        <w:rPr>
          <w:sz w:val="20"/>
        </w:rPr>
      </w:pPr>
    </w:p>
    <w:p w14:paraId="58BE59E4" w14:textId="77777777" w:rsidR="00560DAE" w:rsidRDefault="00560DAE">
      <w:pPr>
        <w:pStyle w:val="Corpodetexto"/>
        <w:rPr>
          <w:sz w:val="20"/>
        </w:rPr>
      </w:pPr>
    </w:p>
    <w:p w14:paraId="198B5E77" w14:textId="77777777" w:rsidR="00560DAE" w:rsidRDefault="00560DAE">
      <w:pPr>
        <w:pStyle w:val="Corpodetexto"/>
        <w:rPr>
          <w:sz w:val="20"/>
        </w:rPr>
      </w:pPr>
    </w:p>
    <w:p w14:paraId="12B3BE85" w14:textId="77777777" w:rsidR="00560DAE" w:rsidRDefault="00560DAE">
      <w:pPr>
        <w:pStyle w:val="Corpodetexto"/>
        <w:spacing w:before="3"/>
        <w:rPr>
          <w:sz w:val="28"/>
        </w:rPr>
      </w:pPr>
    </w:p>
    <w:p w14:paraId="14A0AC24" w14:textId="77777777" w:rsidR="00560DAE" w:rsidRDefault="000E1F1F">
      <w:pPr>
        <w:pStyle w:val="Corpodetexto"/>
        <w:spacing w:before="93" w:line="276" w:lineRule="auto"/>
        <w:ind w:left="100" w:right="108"/>
        <w:jc w:val="both"/>
      </w:pPr>
      <w:r>
        <w:t>Sistema Municipal de Defesa do Consumidor – SMDC – institui a Coordenadoria Municipal de</w:t>
      </w:r>
      <w:r>
        <w:rPr>
          <w:spacing w:val="1"/>
        </w:rPr>
        <w:t xml:space="preserve"> </w:t>
      </w:r>
      <w:r>
        <w:t>Proteção e Defesa do Consumidor – PROCON, o Conselho Municipal de Proteção e Defesa do</w:t>
      </w:r>
      <w:r>
        <w:rPr>
          <w:spacing w:val="-59"/>
        </w:rPr>
        <w:t xml:space="preserve"> </w:t>
      </w:r>
      <w:r>
        <w:t>Consumidor – CONDECON, institui o Fundo Municipal de Proteção e Defesa do Consumidor –</w:t>
      </w:r>
      <w:r>
        <w:rPr>
          <w:spacing w:val="1"/>
        </w:rPr>
        <w:t xml:space="preserve"> </w:t>
      </w:r>
      <w:r>
        <w:t>FMPDC</w:t>
      </w:r>
      <w:r>
        <w:rPr>
          <w:spacing w:val="-6"/>
        </w:rPr>
        <w:t xml:space="preserve"> </w:t>
      </w:r>
      <w:r>
        <w:t>e dá outras providências”.</w:t>
      </w:r>
    </w:p>
    <w:p w14:paraId="72F8A0EA" w14:textId="77777777" w:rsidR="00560DAE" w:rsidRDefault="00560DAE">
      <w:pPr>
        <w:pStyle w:val="Corpodetexto"/>
        <w:spacing w:before="1"/>
        <w:rPr>
          <w:sz w:val="25"/>
        </w:rPr>
      </w:pPr>
    </w:p>
    <w:p w14:paraId="474227EB" w14:textId="77777777" w:rsidR="00560DAE" w:rsidRDefault="000E1F1F">
      <w:pPr>
        <w:pStyle w:val="Corpodetexto"/>
        <w:spacing w:line="276" w:lineRule="auto"/>
        <w:ind w:left="100" w:right="110" w:firstLine="1416"/>
        <w:jc w:val="both"/>
      </w:pPr>
      <w:r>
        <w:t>Ademais,</w:t>
      </w:r>
      <w:r>
        <w:rPr>
          <w:spacing w:val="1"/>
        </w:rPr>
        <w:t xml:space="preserve"> </w:t>
      </w:r>
      <w:r>
        <w:t>pautando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compromisso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Município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Dona</w:t>
      </w:r>
      <w:r>
        <w:rPr>
          <w:spacing w:val="1"/>
        </w:rPr>
        <w:t xml:space="preserve"> </w:t>
      </w:r>
      <w:r>
        <w:t>Francisca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respeito à Justiça, Cidadania e Direitos Humanos, através dos direitos dos consumidores,</w:t>
      </w:r>
      <w:r>
        <w:rPr>
          <w:spacing w:val="1"/>
        </w:rPr>
        <w:t xml:space="preserve"> </w:t>
      </w:r>
      <w:r>
        <w:t>torna-se necessário a criação da lei do PROCON MUNICIPAL DE Dona Francisca, com base</w:t>
      </w:r>
      <w:r>
        <w:rPr>
          <w:spacing w:val="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solicitação</w:t>
      </w:r>
      <w:r>
        <w:rPr>
          <w:spacing w:val="-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Promotoria</w:t>
      </w:r>
      <w:r>
        <w:rPr>
          <w:spacing w:val="-1"/>
        </w:rPr>
        <w:t xml:space="preserve"> </w:t>
      </w:r>
      <w:r>
        <w:t>de Justiça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Comarca</w:t>
      </w:r>
      <w:r>
        <w:rPr>
          <w:spacing w:val="-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Faxinal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Soturno.</w:t>
      </w:r>
    </w:p>
    <w:p w14:paraId="50024666" w14:textId="77777777" w:rsidR="00560DAE" w:rsidRDefault="00560DAE">
      <w:pPr>
        <w:pStyle w:val="Corpodetexto"/>
        <w:spacing w:before="6"/>
        <w:rPr>
          <w:sz w:val="25"/>
        </w:rPr>
      </w:pPr>
    </w:p>
    <w:p w14:paraId="0253A3B4" w14:textId="77777777" w:rsidR="00560DAE" w:rsidRDefault="000E1F1F">
      <w:pPr>
        <w:pStyle w:val="Corpodetexto"/>
        <w:spacing w:line="276" w:lineRule="auto"/>
        <w:ind w:left="100" w:right="125" w:firstLine="1416"/>
        <w:jc w:val="both"/>
      </w:pPr>
      <w:r>
        <w:t>Contando com a costumeira eficiência de Vossa Excelência e Ilustres Pares no</w:t>
      </w:r>
      <w:r>
        <w:rPr>
          <w:spacing w:val="1"/>
        </w:rPr>
        <w:t xml:space="preserve"> </w:t>
      </w:r>
      <w:r>
        <w:t>trato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interesse</w:t>
      </w:r>
      <w:r>
        <w:rPr>
          <w:spacing w:val="1"/>
        </w:rPr>
        <w:t xml:space="preserve"> </w:t>
      </w:r>
      <w:r>
        <w:t>público,</w:t>
      </w:r>
      <w:r>
        <w:rPr>
          <w:spacing w:val="1"/>
        </w:rPr>
        <w:t xml:space="preserve"> </w:t>
      </w:r>
      <w:r>
        <w:t>aguardamos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aprovação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proposta,</w:t>
      </w:r>
      <w:r>
        <w:rPr>
          <w:spacing w:val="-4"/>
        </w:rPr>
        <w:t xml:space="preserve"> </w:t>
      </w:r>
      <w:r>
        <w:t>renovando</w:t>
      </w:r>
      <w:r>
        <w:rPr>
          <w:spacing w:val="-4"/>
        </w:rPr>
        <w:t xml:space="preserve"> </w:t>
      </w:r>
      <w:r>
        <w:t>protestos de</w:t>
      </w:r>
      <w:r>
        <w:rPr>
          <w:spacing w:val="-4"/>
        </w:rPr>
        <w:t xml:space="preserve"> </w:t>
      </w:r>
      <w:r>
        <w:t>elevado apreço.</w:t>
      </w:r>
    </w:p>
    <w:p w14:paraId="5DBBF267" w14:textId="77777777" w:rsidR="00560DAE" w:rsidRDefault="00560DAE">
      <w:pPr>
        <w:pStyle w:val="Corpodetexto"/>
        <w:spacing w:before="3"/>
        <w:rPr>
          <w:sz w:val="25"/>
        </w:rPr>
      </w:pPr>
    </w:p>
    <w:p w14:paraId="0E4F343D" w14:textId="77777777" w:rsidR="00560DAE" w:rsidRDefault="000E1F1F">
      <w:pPr>
        <w:pStyle w:val="Corpodetexto"/>
        <w:ind w:left="1517"/>
      </w:pPr>
      <w:r>
        <w:t>Atenciosamente,</w:t>
      </w:r>
    </w:p>
    <w:p w14:paraId="0F93B1F9" w14:textId="77777777" w:rsidR="00560DAE" w:rsidRDefault="00560DAE">
      <w:pPr>
        <w:pStyle w:val="Corpodetexto"/>
        <w:rPr>
          <w:sz w:val="24"/>
        </w:rPr>
      </w:pPr>
    </w:p>
    <w:p w14:paraId="301F5E92" w14:textId="77777777" w:rsidR="00560DAE" w:rsidRDefault="00560DAE">
      <w:pPr>
        <w:pStyle w:val="Corpodetexto"/>
        <w:rPr>
          <w:sz w:val="24"/>
        </w:rPr>
      </w:pPr>
    </w:p>
    <w:p w14:paraId="3E7BDAF6" w14:textId="77777777" w:rsidR="00560DAE" w:rsidRDefault="00560DAE">
      <w:pPr>
        <w:pStyle w:val="Corpodetexto"/>
        <w:spacing w:before="3"/>
        <w:rPr>
          <w:sz w:val="31"/>
        </w:rPr>
      </w:pPr>
    </w:p>
    <w:p w14:paraId="308BD3A1" w14:textId="77777777" w:rsidR="00560DAE" w:rsidRDefault="000E1F1F">
      <w:pPr>
        <w:pStyle w:val="Corpodetexto"/>
        <w:ind w:left="1517"/>
      </w:pPr>
      <w:r>
        <w:t>Dona</w:t>
      </w:r>
      <w:r>
        <w:rPr>
          <w:spacing w:val="-3"/>
        </w:rPr>
        <w:t xml:space="preserve"> </w:t>
      </w:r>
      <w:r>
        <w:t>Francisca,</w:t>
      </w:r>
      <w:r>
        <w:rPr>
          <w:spacing w:val="-5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dezembro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2021</w:t>
      </w:r>
    </w:p>
    <w:p w14:paraId="7F428D2B" w14:textId="77777777" w:rsidR="00560DAE" w:rsidRDefault="00560DAE">
      <w:pPr>
        <w:pStyle w:val="Corpodetexto"/>
        <w:rPr>
          <w:sz w:val="24"/>
        </w:rPr>
      </w:pPr>
    </w:p>
    <w:p w14:paraId="372EA7FA" w14:textId="77777777" w:rsidR="00560DAE" w:rsidRDefault="00560DAE">
      <w:pPr>
        <w:pStyle w:val="Corpodetexto"/>
        <w:rPr>
          <w:sz w:val="24"/>
        </w:rPr>
      </w:pPr>
    </w:p>
    <w:p w14:paraId="13EEF751" w14:textId="77777777" w:rsidR="00560DAE" w:rsidRDefault="00560DAE">
      <w:pPr>
        <w:pStyle w:val="Corpodetexto"/>
        <w:spacing w:before="3"/>
        <w:rPr>
          <w:sz w:val="31"/>
        </w:rPr>
      </w:pPr>
    </w:p>
    <w:p w14:paraId="51929B91" w14:textId="77777777" w:rsidR="00560DAE" w:rsidRDefault="000E1F1F">
      <w:pPr>
        <w:pStyle w:val="Corpodetexto"/>
        <w:spacing w:before="1"/>
        <w:ind w:left="184" w:right="1432"/>
        <w:jc w:val="center"/>
      </w:pPr>
      <w:r>
        <w:t>Olavo</w:t>
      </w:r>
      <w:r>
        <w:rPr>
          <w:spacing w:val="-2"/>
        </w:rPr>
        <w:t xml:space="preserve"> </w:t>
      </w:r>
      <w:r>
        <w:t>José</w:t>
      </w:r>
      <w:r>
        <w:rPr>
          <w:spacing w:val="-1"/>
        </w:rPr>
        <w:t xml:space="preserve"> </w:t>
      </w:r>
      <w:r>
        <w:t>Cassol</w:t>
      </w:r>
    </w:p>
    <w:p w14:paraId="0066EBE9" w14:textId="77777777" w:rsidR="00560DAE" w:rsidRDefault="000E1F1F">
      <w:pPr>
        <w:pStyle w:val="Ttulo1"/>
        <w:spacing w:before="39"/>
        <w:ind w:right="1353"/>
      </w:pPr>
      <w:r>
        <w:t>Prefeito</w:t>
      </w:r>
    </w:p>
    <w:sectPr w:rsidR="00560DAE">
      <w:pgSz w:w="12240" w:h="15840"/>
      <w:pgMar w:top="1500" w:right="1100" w:bottom="1240" w:left="1600" w:header="0" w:footer="10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98889C" w14:textId="77777777" w:rsidR="00982F91" w:rsidRDefault="00982F91">
      <w:r>
        <w:separator/>
      </w:r>
    </w:p>
  </w:endnote>
  <w:endnote w:type="continuationSeparator" w:id="0">
    <w:p w14:paraId="3434FD8B" w14:textId="77777777" w:rsidR="00982F91" w:rsidRDefault="00982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3123B1" w14:textId="12404ECD" w:rsidR="00560DAE" w:rsidRDefault="002F1CD7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7C77612" wp14:editId="078EF456">
              <wp:simplePos x="0" y="0"/>
              <wp:positionH relativeFrom="page">
                <wp:posOffset>6812280</wp:posOffset>
              </wp:positionH>
              <wp:positionV relativeFrom="page">
                <wp:posOffset>9246870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096E0D" w14:textId="77777777" w:rsidR="00560DAE" w:rsidRDefault="000E1F1F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2115D">
                            <w:rPr>
                              <w:rFonts w:ascii="Times New Roman"/>
                              <w:noProof/>
                              <w:sz w:val="2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C7761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6.4pt;margin-top:728.1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5wYqw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zASpIMW3bPRoBs5otBWZ+h1Bk53PbiZEY6tp2Wq+1tJv2ok5LohYseulZJDw0gF2bmX/snTCUdb&#10;kO3wQVYQhuyNdEBjrToLCMVAgA5dejh2xqZC4TCKkmUANxSuwjQ+D13nfJLNj3ulzTsmO2SNHCto&#10;vAMnh1ttgAa4zi42lpAlb1vX/FY8OwDH6QRCw1N7Z5NwvfyRBukm2SSxF0fLjRcHReFdl+vYW5bh&#10;xaI4L9brIvxp44Zx1vCqYsKGmXUVxn/Wt0eFT4o4KkvLllcWzqak1W67bhU6ENB16T7bLEj+xM1/&#10;noa7Bi4vKIVRHNxEqVcukwsvLuOFl14EiReE6U26DOI0LsrnlG65YP9OCQ05ThfRYtLSb7kF7nvN&#10;jWQdNzA5Wt7lODk6kcwqcCMq11pDeDvZJ6Ww6T+VAio2N9rp1Up0EqsZtyOgWBFvZfUAylUSlAUi&#10;hHEHRiPVd4wGGB051t/2RDGM2vcC1G/nzGyo2djOBhEUnubYYDSZazPNo32v+K4B5On/EvIa/pCa&#10;O/U+ZQGp2w2MA0ficXTZeXO6d15PA3b1CwAA//8DAFBLAwQUAAYACAAAACEAbh6irOEAAAAPAQAA&#10;DwAAAGRycy9kb3ducmV2LnhtbEyPwU7DMBBE70j8g7VI3KjdCEIIcaoKwQkJkYYDRyd2E6vxOsRu&#10;G/6ezYnedmZHs2+LzewGdjJTsB4lrFcCmMHWa4udhK/67S4DFqJCrQaPRsKvCbApr68KlWt/xsqc&#10;drFjVIIhVxL6GMec89D2xqmw8qNB2u395FQkOXVcT+pM5W7giRApd8oiXejVaF560x52Rydh+43V&#10;q/35aD6rfWXr+knge3qQ8vZm3j4Di2aO/2FY8AkdSmJq/BF1YANp8ZgQe6Tp/iFNgC2ZtcjIaxYv&#10;SzPgZcEv/yj/AAAA//8DAFBLAQItABQABgAIAAAAIQC2gziS/gAAAOEBAAATAAAAAAAAAAAAAAAA&#10;AAAAAABbQ29udGVudF9UeXBlc10ueG1sUEsBAi0AFAAGAAgAAAAhADj9If/WAAAAlAEAAAsAAAAA&#10;AAAAAAAAAAAALwEAAF9yZWxzLy5yZWxzUEsBAi0AFAAGAAgAAAAhALljnBirAgAAqAUAAA4AAAAA&#10;AAAAAAAAAAAALgIAAGRycy9lMm9Eb2MueG1sUEsBAi0AFAAGAAgAAAAhAG4eoqzhAAAADwEAAA8A&#10;AAAAAAAAAAAAAAAABQUAAGRycy9kb3ducmV2LnhtbFBLBQYAAAAABAAEAPMAAAATBgAAAAA=&#10;" filled="f" stroked="f">
              <v:textbox inset="0,0,0,0">
                <w:txbxContent>
                  <w:p w14:paraId="4A096E0D" w14:textId="77777777" w:rsidR="00560DAE" w:rsidRDefault="000E1F1F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2115D">
                      <w:rPr>
                        <w:rFonts w:ascii="Times New Roman"/>
                        <w:noProof/>
                        <w:sz w:val="2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474491" w14:textId="77777777" w:rsidR="00982F91" w:rsidRDefault="00982F91">
      <w:r>
        <w:separator/>
      </w:r>
    </w:p>
  </w:footnote>
  <w:footnote w:type="continuationSeparator" w:id="0">
    <w:p w14:paraId="6C66E8F0" w14:textId="77777777" w:rsidR="00982F91" w:rsidRDefault="00982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832E0"/>
    <w:multiLevelType w:val="hybridMultilevel"/>
    <w:tmpl w:val="D7C05C9A"/>
    <w:lvl w:ilvl="0" w:tplc="E7C89FA8">
      <w:start w:val="1"/>
      <w:numFmt w:val="upperRoman"/>
      <w:lvlText w:val="%1"/>
      <w:lvlJc w:val="left"/>
      <w:pPr>
        <w:ind w:left="1729" w:hanging="212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F788622">
      <w:numFmt w:val="bullet"/>
      <w:lvlText w:val="•"/>
      <w:lvlJc w:val="left"/>
      <w:pPr>
        <w:ind w:left="2502" w:hanging="212"/>
      </w:pPr>
      <w:rPr>
        <w:rFonts w:hint="default"/>
        <w:lang w:val="pt-PT" w:eastAsia="en-US" w:bidi="ar-SA"/>
      </w:rPr>
    </w:lvl>
    <w:lvl w:ilvl="2" w:tplc="358CB38E">
      <w:numFmt w:val="bullet"/>
      <w:lvlText w:val="•"/>
      <w:lvlJc w:val="left"/>
      <w:pPr>
        <w:ind w:left="3284" w:hanging="212"/>
      </w:pPr>
      <w:rPr>
        <w:rFonts w:hint="default"/>
        <w:lang w:val="pt-PT" w:eastAsia="en-US" w:bidi="ar-SA"/>
      </w:rPr>
    </w:lvl>
    <w:lvl w:ilvl="3" w:tplc="E9725186">
      <w:numFmt w:val="bullet"/>
      <w:lvlText w:val="•"/>
      <w:lvlJc w:val="left"/>
      <w:pPr>
        <w:ind w:left="4066" w:hanging="212"/>
      </w:pPr>
      <w:rPr>
        <w:rFonts w:hint="default"/>
        <w:lang w:val="pt-PT" w:eastAsia="en-US" w:bidi="ar-SA"/>
      </w:rPr>
    </w:lvl>
    <w:lvl w:ilvl="4" w:tplc="F2C403D8">
      <w:numFmt w:val="bullet"/>
      <w:lvlText w:val="•"/>
      <w:lvlJc w:val="left"/>
      <w:pPr>
        <w:ind w:left="4848" w:hanging="212"/>
      </w:pPr>
      <w:rPr>
        <w:rFonts w:hint="default"/>
        <w:lang w:val="pt-PT" w:eastAsia="en-US" w:bidi="ar-SA"/>
      </w:rPr>
    </w:lvl>
    <w:lvl w:ilvl="5" w:tplc="C7B281C8">
      <w:numFmt w:val="bullet"/>
      <w:lvlText w:val="•"/>
      <w:lvlJc w:val="left"/>
      <w:pPr>
        <w:ind w:left="5630" w:hanging="212"/>
      </w:pPr>
      <w:rPr>
        <w:rFonts w:hint="default"/>
        <w:lang w:val="pt-PT" w:eastAsia="en-US" w:bidi="ar-SA"/>
      </w:rPr>
    </w:lvl>
    <w:lvl w:ilvl="6" w:tplc="3CD6303A">
      <w:numFmt w:val="bullet"/>
      <w:lvlText w:val="•"/>
      <w:lvlJc w:val="left"/>
      <w:pPr>
        <w:ind w:left="6412" w:hanging="212"/>
      </w:pPr>
      <w:rPr>
        <w:rFonts w:hint="default"/>
        <w:lang w:val="pt-PT" w:eastAsia="en-US" w:bidi="ar-SA"/>
      </w:rPr>
    </w:lvl>
    <w:lvl w:ilvl="7" w:tplc="AF248206">
      <w:numFmt w:val="bullet"/>
      <w:lvlText w:val="•"/>
      <w:lvlJc w:val="left"/>
      <w:pPr>
        <w:ind w:left="7194" w:hanging="212"/>
      </w:pPr>
      <w:rPr>
        <w:rFonts w:hint="default"/>
        <w:lang w:val="pt-PT" w:eastAsia="en-US" w:bidi="ar-SA"/>
      </w:rPr>
    </w:lvl>
    <w:lvl w:ilvl="8" w:tplc="87B8169C">
      <w:numFmt w:val="bullet"/>
      <w:lvlText w:val="•"/>
      <w:lvlJc w:val="left"/>
      <w:pPr>
        <w:ind w:left="7976" w:hanging="212"/>
      </w:pPr>
      <w:rPr>
        <w:rFonts w:hint="default"/>
        <w:lang w:val="pt-PT" w:eastAsia="en-US" w:bidi="ar-SA"/>
      </w:rPr>
    </w:lvl>
  </w:abstractNum>
  <w:abstractNum w:abstractNumId="1">
    <w:nsid w:val="12876EA3"/>
    <w:multiLevelType w:val="hybridMultilevel"/>
    <w:tmpl w:val="410E212E"/>
    <w:lvl w:ilvl="0" w:tplc="585C2FE0">
      <w:start w:val="1"/>
      <w:numFmt w:val="upperRoman"/>
      <w:lvlText w:val="%1"/>
      <w:lvlJc w:val="left"/>
      <w:pPr>
        <w:ind w:left="100" w:hanging="120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179C0F30">
      <w:numFmt w:val="bullet"/>
      <w:lvlText w:val="•"/>
      <w:lvlJc w:val="left"/>
      <w:pPr>
        <w:ind w:left="1044" w:hanging="120"/>
      </w:pPr>
      <w:rPr>
        <w:rFonts w:hint="default"/>
        <w:lang w:val="pt-PT" w:eastAsia="en-US" w:bidi="ar-SA"/>
      </w:rPr>
    </w:lvl>
    <w:lvl w:ilvl="2" w:tplc="FA3421DE">
      <w:numFmt w:val="bullet"/>
      <w:lvlText w:val="•"/>
      <w:lvlJc w:val="left"/>
      <w:pPr>
        <w:ind w:left="1988" w:hanging="120"/>
      </w:pPr>
      <w:rPr>
        <w:rFonts w:hint="default"/>
        <w:lang w:val="pt-PT" w:eastAsia="en-US" w:bidi="ar-SA"/>
      </w:rPr>
    </w:lvl>
    <w:lvl w:ilvl="3" w:tplc="9E72189E">
      <w:numFmt w:val="bullet"/>
      <w:lvlText w:val="•"/>
      <w:lvlJc w:val="left"/>
      <w:pPr>
        <w:ind w:left="2932" w:hanging="120"/>
      </w:pPr>
      <w:rPr>
        <w:rFonts w:hint="default"/>
        <w:lang w:val="pt-PT" w:eastAsia="en-US" w:bidi="ar-SA"/>
      </w:rPr>
    </w:lvl>
    <w:lvl w:ilvl="4" w:tplc="A9FA47C6">
      <w:numFmt w:val="bullet"/>
      <w:lvlText w:val="•"/>
      <w:lvlJc w:val="left"/>
      <w:pPr>
        <w:ind w:left="3876" w:hanging="120"/>
      </w:pPr>
      <w:rPr>
        <w:rFonts w:hint="default"/>
        <w:lang w:val="pt-PT" w:eastAsia="en-US" w:bidi="ar-SA"/>
      </w:rPr>
    </w:lvl>
    <w:lvl w:ilvl="5" w:tplc="DD84AF7E">
      <w:numFmt w:val="bullet"/>
      <w:lvlText w:val="•"/>
      <w:lvlJc w:val="left"/>
      <w:pPr>
        <w:ind w:left="4820" w:hanging="120"/>
      </w:pPr>
      <w:rPr>
        <w:rFonts w:hint="default"/>
        <w:lang w:val="pt-PT" w:eastAsia="en-US" w:bidi="ar-SA"/>
      </w:rPr>
    </w:lvl>
    <w:lvl w:ilvl="6" w:tplc="F68C0FDA">
      <w:numFmt w:val="bullet"/>
      <w:lvlText w:val="•"/>
      <w:lvlJc w:val="left"/>
      <w:pPr>
        <w:ind w:left="5764" w:hanging="120"/>
      </w:pPr>
      <w:rPr>
        <w:rFonts w:hint="default"/>
        <w:lang w:val="pt-PT" w:eastAsia="en-US" w:bidi="ar-SA"/>
      </w:rPr>
    </w:lvl>
    <w:lvl w:ilvl="7" w:tplc="8BBC560C">
      <w:numFmt w:val="bullet"/>
      <w:lvlText w:val="•"/>
      <w:lvlJc w:val="left"/>
      <w:pPr>
        <w:ind w:left="6708" w:hanging="120"/>
      </w:pPr>
      <w:rPr>
        <w:rFonts w:hint="default"/>
        <w:lang w:val="pt-PT" w:eastAsia="en-US" w:bidi="ar-SA"/>
      </w:rPr>
    </w:lvl>
    <w:lvl w:ilvl="8" w:tplc="7FD242A8">
      <w:numFmt w:val="bullet"/>
      <w:lvlText w:val="•"/>
      <w:lvlJc w:val="left"/>
      <w:pPr>
        <w:ind w:left="7652" w:hanging="120"/>
      </w:pPr>
      <w:rPr>
        <w:rFonts w:hint="default"/>
        <w:lang w:val="pt-PT" w:eastAsia="en-US" w:bidi="ar-SA"/>
      </w:rPr>
    </w:lvl>
  </w:abstractNum>
  <w:abstractNum w:abstractNumId="2">
    <w:nsid w:val="33D22D91"/>
    <w:multiLevelType w:val="hybridMultilevel"/>
    <w:tmpl w:val="830E3634"/>
    <w:lvl w:ilvl="0" w:tplc="B9A437C8">
      <w:start w:val="1"/>
      <w:numFmt w:val="upperRoman"/>
      <w:lvlText w:val="%1"/>
      <w:lvlJc w:val="left"/>
      <w:pPr>
        <w:ind w:left="100" w:hanging="180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CEA14C2">
      <w:numFmt w:val="bullet"/>
      <w:lvlText w:val="•"/>
      <w:lvlJc w:val="left"/>
      <w:pPr>
        <w:ind w:left="1044" w:hanging="180"/>
      </w:pPr>
      <w:rPr>
        <w:rFonts w:hint="default"/>
        <w:lang w:val="pt-PT" w:eastAsia="en-US" w:bidi="ar-SA"/>
      </w:rPr>
    </w:lvl>
    <w:lvl w:ilvl="2" w:tplc="C76AD3EA">
      <w:numFmt w:val="bullet"/>
      <w:lvlText w:val="•"/>
      <w:lvlJc w:val="left"/>
      <w:pPr>
        <w:ind w:left="1988" w:hanging="180"/>
      </w:pPr>
      <w:rPr>
        <w:rFonts w:hint="default"/>
        <w:lang w:val="pt-PT" w:eastAsia="en-US" w:bidi="ar-SA"/>
      </w:rPr>
    </w:lvl>
    <w:lvl w:ilvl="3" w:tplc="6A0E3262">
      <w:numFmt w:val="bullet"/>
      <w:lvlText w:val="•"/>
      <w:lvlJc w:val="left"/>
      <w:pPr>
        <w:ind w:left="2932" w:hanging="180"/>
      </w:pPr>
      <w:rPr>
        <w:rFonts w:hint="default"/>
        <w:lang w:val="pt-PT" w:eastAsia="en-US" w:bidi="ar-SA"/>
      </w:rPr>
    </w:lvl>
    <w:lvl w:ilvl="4" w:tplc="23B4077E">
      <w:numFmt w:val="bullet"/>
      <w:lvlText w:val="•"/>
      <w:lvlJc w:val="left"/>
      <w:pPr>
        <w:ind w:left="3876" w:hanging="180"/>
      </w:pPr>
      <w:rPr>
        <w:rFonts w:hint="default"/>
        <w:lang w:val="pt-PT" w:eastAsia="en-US" w:bidi="ar-SA"/>
      </w:rPr>
    </w:lvl>
    <w:lvl w:ilvl="5" w:tplc="E1F653FE">
      <w:numFmt w:val="bullet"/>
      <w:lvlText w:val="•"/>
      <w:lvlJc w:val="left"/>
      <w:pPr>
        <w:ind w:left="4820" w:hanging="180"/>
      </w:pPr>
      <w:rPr>
        <w:rFonts w:hint="default"/>
        <w:lang w:val="pt-PT" w:eastAsia="en-US" w:bidi="ar-SA"/>
      </w:rPr>
    </w:lvl>
    <w:lvl w:ilvl="6" w:tplc="931C42F2">
      <w:numFmt w:val="bullet"/>
      <w:lvlText w:val="•"/>
      <w:lvlJc w:val="left"/>
      <w:pPr>
        <w:ind w:left="5764" w:hanging="180"/>
      </w:pPr>
      <w:rPr>
        <w:rFonts w:hint="default"/>
        <w:lang w:val="pt-PT" w:eastAsia="en-US" w:bidi="ar-SA"/>
      </w:rPr>
    </w:lvl>
    <w:lvl w:ilvl="7" w:tplc="96CA6280">
      <w:numFmt w:val="bullet"/>
      <w:lvlText w:val="•"/>
      <w:lvlJc w:val="left"/>
      <w:pPr>
        <w:ind w:left="6708" w:hanging="180"/>
      </w:pPr>
      <w:rPr>
        <w:rFonts w:hint="default"/>
        <w:lang w:val="pt-PT" w:eastAsia="en-US" w:bidi="ar-SA"/>
      </w:rPr>
    </w:lvl>
    <w:lvl w:ilvl="8" w:tplc="2C44B99A">
      <w:numFmt w:val="bullet"/>
      <w:lvlText w:val="•"/>
      <w:lvlJc w:val="left"/>
      <w:pPr>
        <w:ind w:left="7652" w:hanging="180"/>
      </w:pPr>
      <w:rPr>
        <w:rFonts w:hint="default"/>
        <w:lang w:val="pt-PT" w:eastAsia="en-US" w:bidi="ar-SA"/>
      </w:rPr>
    </w:lvl>
  </w:abstractNum>
  <w:abstractNum w:abstractNumId="3">
    <w:nsid w:val="41786008"/>
    <w:multiLevelType w:val="hybridMultilevel"/>
    <w:tmpl w:val="D0DC141E"/>
    <w:lvl w:ilvl="0" w:tplc="45E261CC">
      <w:start w:val="1"/>
      <w:numFmt w:val="upperRoman"/>
      <w:lvlText w:val="%1"/>
      <w:lvlJc w:val="left"/>
      <w:pPr>
        <w:ind w:left="100" w:hanging="188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8EB1BC">
      <w:numFmt w:val="bullet"/>
      <w:lvlText w:val="•"/>
      <w:lvlJc w:val="left"/>
      <w:pPr>
        <w:ind w:left="1044" w:hanging="188"/>
      </w:pPr>
      <w:rPr>
        <w:rFonts w:hint="default"/>
        <w:lang w:val="pt-PT" w:eastAsia="en-US" w:bidi="ar-SA"/>
      </w:rPr>
    </w:lvl>
    <w:lvl w:ilvl="2" w:tplc="1882785C">
      <w:numFmt w:val="bullet"/>
      <w:lvlText w:val="•"/>
      <w:lvlJc w:val="left"/>
      <w:pPr>
        <w:ind w:left="1988" w:hanging="188"/>
      </w:pPr>
      <w:rPr>
        <w:rFonts w:hint="default"/>
        <w:lang w:val="pt-PT" w:eastAsia="en-US" w:bidi="ar-SA"/>
      </w:rPr>
    </w:lvl>
    <w:lvl w:ilvl="3" w:tplc="CFCEA0AC">
      <w:numFmt w:val="bullet"/>
      <w:lvlText w:val="•"/>
      <w:lvlJc w:val="left"/>
      <w:pPr>
        <w:ind w:left="2932" w:hanging="188"/>
      </w:pPr>
      <w:rPr>
        <w:rFonts w:hint="default"/>
        <w:lang w:val="pt-PT" w:eastAsia="en-US" w:bidi="ar-SA"/>
      </w:rPr>
    </w:lvl>
    <w:lvl w:ilvl="4" w:tplc="800A7A74">
      <w:numFmt w:val="bullet"/>
      <w:lvlText w:val="•"/>
      <w:lvlJc w:val="left"/>
      <w:pPr>
        <w:ind w:left="3876" w:hanging="188"/>
      </w:pPr>
      <w:rPr>
        <w:rFonts w:hint="default"/>
        <w:lang w:val="pt-PT" w:eastAsia="en-US" w:bidi="ar-SA"/>
      </w:rPr>
    </w:lvl>
    <w:lvl w:ilvl="5" w:tplc="1BD89E6C">
      <w:numFmt w:val="bullet"/>
      <w:lvlText w:val="•"/>
      <w:lvlJc w:val="left"/>
      <w:pPr>
        <w:ind w:left="4820" w:hanging="188"/>
      </w:pPr>
      <w:rPr>
        <w:rFonts w:hint="default"/>
        <w:lang w:val="pt-PT" w:eastAsia="en-US" w:bidi="ar-SA"/>
      </w:rPr>
    </w:lvl>
    <w:lvl w:ilvl="6" w:tplc="26FCEE44">
      <w:numFmt w:val="bullet"/>
      <w:lvlText w:val="•"/>
      <w:lvlJc w:val="left"/>
      <w:pPr>
        <w:ind w:left="5764" w:hanging="188"/>
      </w:pPr>
      <w:rPr>
        <w:rFonts w:hint="default"/>
        <w:lang w:val="pt-PT" w:eastAsia="en-US" w:bidi="ar-SA"/>
      </w:rPr>
    </w:lvl>
    <w:lvl w:ilvl="7" w:tplc="30A80D2E">
      <w:numFmt w:val="bullet"/>
      <w:lvlText w:val="•"/>
      <w:lvlJc w:val="left"/>
      <w:pPr>
        <w:ind w:left="6708" w:hanging="188"/>
      </w:pPr>
      <w:rPr>
        <w:rFonts w:hint="default"/>
        <w:lang w:val="pt-PT" w:eastAsia="en-US" w:bidi="ar-SA"/>
      </w:rPr>
    </w:lvl>
    <w:lvl w:ilvl="8" w:tplc="1CA8E1E6">
      <w:numFmt w:val="bullet"/>
      <w:lvlText w:val="•"/>
      <w:lvlJc w:val="left"/>
      <w:pPr>
        <w:ind w:left="7652" w:hanging="188"/>
      </w:pPr>
      <w:rPr>
        <w:rFonts w:hint="default"/>
        <w:lang w:val="pt-PT" w:eastAsia="en-US" w:bidi="ar-SA"/>
      </w:rPr>
    </w:lvl>
  </w:abstractNum>
  <w:abstractNum w:abstractNumId="4">
    <w:nsid w:val="4D904E12"/>
    <w:multiLevelType w:val="hybridMultilevel"/>
    <w:tmpl w:val="B5AE763E"/>
    <w:lvl w:ilvl="0" w:tplc="9E768874">
      <w:start w:val="1"/>
      <w:numFmt w:val="upperRoman"/>
      <w:lvlText w:val="%1"/>
      <w:lvlJc w:val="left"/>
      <w:pPr>
        <w:ind w:left="100" w:hanging="148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CBAC962">
      <w:numFmt w:val="bullet"/>
      <w:lvlText w:val="•"/>
      <w:lvlJc w:val="left"/>
      <w:pPr>
        <w:ind w:left="1044" w:hanging="148"/>
      </w:pPr>
      <w:rPr>
        <w:rFonts w:hint="default"/>
        <w:lang w:val="pt-PT" w:eastAsia="en-US" w:bidi="ar-SA"/>
      </w:rPr>
    </w:lvl>
    <w:lvl w:ilvl="2" w:tplc="478C3F5A">
      <w:numFmt w:val="bullet"/>
      <w:lvlText w:val="•"/>
      <w:lvlJc w:val="left"/>
      <w:pPr>
        <w:ind w:left="1988" w:hanging="148"/>
      </w:pPr>
      <w:rPr>
        <w:rFonts w:hint="default"/>
        <w:lang w:val="pt-PT" w:eastAsia="en-US" w:bidi="ar-SA"/>
      </w:rPr>
    </w:lvl>
    <w:lvl w:ilvl="3" w:tplc="CED43C14">
      <w:numFmt w:val="bullet"/>
      <w:lvlText w:val="•"/>
      <w:lvlJc w:val="left"/>
      <w:pPr>
        <w:ind w:left="2932" w:hanging="148"/>
      </w:pPr>
      <w:rPr>
        <w:rFonts w:hint="default"/>
        <w:lang w:val="pt-PT" w:eastAsia="en-US" w:bidi="ar-SA"/>
      </w:rPr>
    </w:lvl>
    <w:lvl w:ilvl="4" w:tplc="2CC84092">
      <w:numFmt w:val="bullet"/>
      <w:lvlText w:val="•"/>
      <w:lvlJc w:val="left"/>
      <w:pPr>
        <w:ind w:left="3876" w:hanging="148"/>
      </w:pPr>
      <w:rPr>
        <w:rFonts w:hint="default"/>
        <w:lang w:val="pt-PT" w:eastAsia="en-US" w:bidi="ar-SA"/>
      </w:rPr>
    </w:lvl>
    <w:lvl w:ilvl="5" w:tplc="88525D14">
      <w:numFmt w:val="bullet"/>
      <w:lvlText w:val="•"/>
      <w:lvlJc w:val="left"/>
      <w:pPr>
        <w:ind w:left="4820" w:hanging="148"/>
      </w:pPr>
      <w:rPr>
        <w:rFonts w:hint="default"/>
        <w:lang w:val="pt-PT" w:eastAsia="en-US" w:bidi="ar-SA"/>
      </w:rPr>
    </w:lvl>
    <w:lvl w:ilvl="6" w:tplc="21BEDD02">
      <w:numFmt w:val="bullet"/>
      <w:lvlText w:val="•"/>
      <w:lvlJc w:val="left"/>
      <w:pPr>
        <w:ind w:left="5764" w:hanging="148"/>
      </w:pPr>
      <w:rPr>
        <w:rFonts w:hint="default"/>
        <w:lang w:val="pt-PT" w:eastAsia="en-US" w:bidi="ar-SA"/>
      </w:rPr>
    </w:lvl>
    <w:lvl w:ilvl="7" w:tplc="4524EBF0">
      <w:numFmt w:val="bullet"/>
      <w:lvlText w:val="•"/>
      <w:lvlJc w:val="left"/>
      <w:pPr>
        <w:ind w:left="6708" w:hanging="148"/>
      </w:pPr>
      <w:rPr>
        <w:rFonts w:hint="default"/>
        <w:lang w:val="pt-PT" w:eastAsia="en-US" w:bidi="ar-SA"/>
      </w:rPr>
    </w:lvl>
    <w:lvl w:ilvl="8" w:tplc="DCC0311E">
      <w:numFmt w:val="bullet"/>
      <w:lvlText w:val="•"/>
      <w:lvlJc w:val="left"/>
      <w:pPr>
        <w:ind w:left="7652" w:hanging="148"/>
      </w:pPr>
      <w:rPr>
        <w:rFonts w:hint="default"/>
        <w:lang w:val="pt-PT" w:eastAsia="en-US" w:bidi="ar-SA"/>
      </w:rPr>
    </w:lvl>
  </w:abstractNum>
  <w:abstractNum w:abstractNumId="5">
    <w:nsid w:val="56A77CAC"/>
    <w:multiLevelType w:val="hybridMultilevel"/>
    <w:tmpl w:val="30DA6302"/>
    <w:lvl w:ilvl="0" w:tplc="A2F4F59A">
      <w:start w:val="4"/>
      <w:numFmt w:val="upperRoman"/>
      <w:lvlText w:val="%1"/>
      <w:lvlJc w:val="left"/>
      <w:pPr>
        <w:ind w:left="1785" w:hanging="268"/>
        <w:jc w:val="lef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DFD4718E">
      <w:numFmt w:val="bullet"/>
      <w:lvlText w:val="•"/>
      <w:lvlJc w:val="left"/>
      <w:pPr>
        <w:ind w:left="2556" w:hanging="268"/>
      </w:pPr>
      <w:rPr>
        <w:rFonts w:hint="default"/>
        <w:lang w:val="pt-PT" w:eastAsia="en-US" w:bidi="ar-SA"/>
      </w:rPr>
    </w:lvl>
    <w:lvl w:ilvl="2" w:tplc="C70A6FDE">
      <w:numFmt w:val="bullet"/>
      <w:lvlText w:val="•"/>
      <w:lvlJc w:val="left"/>
      <w:pPr>
        <w:ind w:left="3332" w:hanging="268"/>
      </w:pPr>
      <w:rPr>
        <w:rFonts w:hint="default"/>
        <w:lang w:val="pt-PT" w:eastAsia="en-US" w:bidi="ar-SA"/>
      </w:rPr>
    </w:lvl>
    <w:lvl w:ilvl="3" w:tplc="0B0C2D9E">
      <w:numFmt w:val="bullet"/>
      <w:lvlText w:val="•"/>
      <w:lvlJc w:val="left"/>
      <w:pPr>
        <w:ind w:left="4108" w:hanging="268"/>
      </w:pPr>
      <w:rPr>
        <w:rFonts w:hint="default"/>
        <w:lang w:val="pt-PT" w:eastAsia="en-US" w:bidi="ar-SA"/>
      </w:rPr>
    </w:lvl>
    <w:lvl w:ilvl="4" w:tplc="4CA22FEC">
      <w:numFmt w:val="bullet"/>
      <w:lvlText w:val="•"/>
      <w:lvlJc w:val="left"/>
      <w:pPr>
        <w:ind w:left="4884" w:hanging="268"/>
      </w:pPr>
      <w:rPr>
        <w:rFonts w:hint="default"/>
        <w:lang w:val="pt-PT" w:eastAsia="en-US" w:bidi="ar-SA"/>
      </w:rPr>
    </w:lvl>
    <w:lvl w:ilvl="5" w:tplc="C6BA7DF8">
      <w:numFmt w:val="bullet"/>
      <w:lvlText w:val="•"/>
      <w:lvlJc w:val="left"/>
      <w:pPr>
        <w:ind w:left="5660" w:hanging="268"/>
      </w:pPr>
      <w:rPr>
        <w:rFonts w:hint="default"/>
        <w:lang w:val="pt-PT" w:eastAsia="en-US" w:bidi="ar-SA"/>
      </w:rPr>
    </w:lvl>
    <w:lvl w:ilvl="6" w:tplc="F72040FA">
      <w:numFmt w:val="bullet"/>
      <w:lvlText w:val="•"/>
      <w:lvlJc w:val="left"/>
      <w:pPr>
        <w:ind w:left="6436" w:hanging="268"/>
      </w:pPr>
      <w:rPr>
        <w:rFonts w:hint="default"/>
        <w:lang w:val="pt-PT" w:eastAsia="en-US" w:bidi="ar-SA"/>
      </w:rPr>
    </w:lvl>
    <w:lvl w:ilvl="7" w:tplc="1426622A">
      <w:numFmt w:val="bullet"/>
      <w:lvlText w:val="•"/>
      <w:lvlJc w:val="left"/>
      <w:pPr>
        <w:ind w:left="7212" w:hanging="268"/>
      </w:pPr>
      <w:rPr>
        <w:rFonts w:hint="default"/>
        <w:lang w:val="pt-PT" w:eastAsia="en-US" w:bidi="ar-SA"/>
      </w:rPr>
    </w:lvl>
    <w:lvl w:ilvl="8" w:tplc="4EBE2EE4">
      <w:numFmt w:val="bullet"/>
      <w:lvlText w:val="•"/>
      <w:lvlJc w:val="left"/>
      <w:pPr>
        <w:ind w:left="7988" w:hanging="268"/>
      </w:pPr>
      <w:rPr>
        <w:rFonts w:hint="default"/>
        <w:lang w:val="pt-PT" w:eastAsia="en-US" w:bidi="ar-SA"/>
      </w:rPr>
    </w:lvl>
  </w:abstractNum>
  <w:abstractNum w:abstractNumId="6">
    <w:nsid w:val="6CC74CC6"/>
    <w:multiLevelType w:val="hybridMultilevel"/>
    <w:tmpl w:val="1D7C7048"/>
    <w:lvl w:ilvl="0" w:tplc="E2743C4A">
      <w:start w:val="4"/>
      <w:numFmt w:val="upperRoman"/>
      <w:lvlText w:val="%1"/>
      <w:lvlJc w:val="left"/>
      <w:pPr>
        <w:ind w:left="254" w:hanging="288"/>
        <w:jc w:val="lef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51905466">
      <w:numFmt w:val="bullet"/>
      <w:lvlText w:val="•"/>
      <w:lvlJc w:val="left"/>
      <w:pPr>
        <w:ind w:left="1032" w:hanging="288"/>
      </w:pPr>
      <w:rPr>
        <w:rFonts w:hint="default"/>
        <w:lang w:val="pt-PT" w:eastAsia="en-US" w:bidi="ar-SA"/>
      </w:rPr>
    </w:lvl>
    <w:lvl w:ilvl="2" w:tplc="40BCE834">
      <w:numFmt w:val="bullet"/>
      <w:lvlText w:val="•"/>
      <w:lvlJc w:val="left"/>
      <w:pPr>
        <w:ind w:left="1805" w:hanging="288"/>
      </w:pPr>
      <w:rPr>
        <w:rFonts w:hint="default"/>
        <w:lang w:val="pt-PT" w:eastAsia="en-US" w:bidi="ar-SA"/>
      </w:rPr>
    </w:lvl>
    <w:lvl w:ilvl="3" w:tplc="95821EEC">
      <w:numFmt w:val="bullet"/>
      <w:lvlText w:val="•"/>
      <w:lvlJc w:val="left"/>
      <w:pPr>
        <w:ind w:left="2578" w:hanging="288"/>
      </w:pPr>
      <w:rPr>
        <w:rFonts w:hint="default"/>
        <w:lang w:val="pt-PT" w:eastAsia="en-US" w:bidi="ar-SA"/>
      </w:rPr>
    </w:lvl>
    <w:lvl w:ilvl="4" w:tplc="9F925556">
      <w:numFmt w:val="bullet"/>
      <w:lvlText w:val="•"/>
      <w:lvlJc w:val="left"/>
      <w:pPr>
        <w:ind w:left="3351" w:hanging="288"/>
      </w:pPr>
      <w:rPr>
        <w:rFonts w:hint="default"/>
        <w:lang w:val="pt-PT" w:eastAsia="en-US" w:bidi="ar-SA"/>
      </w:rPr>
    </w:lvl>
    <w:lvl w:ilvl="5" w:tplc="19BA7288">
      <w:numFmt w:val="bullet"/>
      <w:lvlText w:val="•"/>
      <w:lvlJc w:val="left"/>
      <w:pPr>
        <w:ind w:left="4124" w:hanging="288"/>
      </w:pPr>
      <w:rPr>
        <w:rFonts w:hint="default"/>
        <w:lang w:val="pt-PT" w:eastAsia="en-US" w:bidi="ar-SA"/>
      </w:rPr>
    </w:lvl>
    <w:lvl w:ilvl="6" w:tplc="2B8E667C">
      <w:numFmt w:val="bullet"/>
      <w:lvlText w:val="•"/>
      <w:lvlJc w:val="left"/>
      <w:pPr>
        <w:ind w:left="4897" w:hanging="288"/>
      </w:pPr>
      <w:rPr>
        <w:rFonts w:hint="default"/>
        <w:lang w:val="pt-PT" w:eastAsia="en-US" w:bidi="ar-SA"/>
      </w:rPr>
    </w:lvl>
    <w:lvl w:ilvl="7" w:tplc="3AA64874">
      <w:numFmt w:val="bullet"/>
      <w:lvlText w:val="•"/>
      <w:lvlJc w:val="left"/>
      <w:pPr>
        <w:ind w:left="5670" w:hanging="288"/>
      </w:pPr>
      <w:rPr>
        <w:rFonts w:hint="default"/>
        <w:lang w:val="pt-PT" w:eastAsia="en-US" w:bidi="ar-SA"/>
      </w:rPr>
    </w:lvl>
    <w:lvl w:ilvl="8" w:tplc="01185B78">
      <w:numFmt w:val="bullet"/>
      <w:lvlText w:val="•"/>
      <w:lvlJc w:val="left"/>
      <w:pPr>
        <w:ind w:left="6443" w:hanging="288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DAE"/>
    <w:rsid w:val="00016CF0"/>
    <w:rsid w:val="000E1F1F"/>
    <w:rsid w:val="0022115D"/>
    <w:rsid w:val="002F1CD7"/>
    <w:rsid w:val="00560DAE"/>
    <w:rsid w:val="0098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3A67F9"/>
  <w15:docId w15:val="{6514A5EB-B267-4648-BA41-68F76DD38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84" w:right="206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0" w:firstLine="141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2596</Words>
  <Characters>14019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DE PROJETO DE LEI PARA CRIAÇÃO DE PROCONS MUNICIPAIS</vt:lpstr>
    </vt:vector>
  </TitlesOfParts>
  <Company/>
  <LinksUpToDate>false</LinksUpToDate>
  <CharactersWithSpaces>16582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PROJETO DE LEI PARA CRIAÇÃO DE PROCONS MUNICIPAIS</dc:title>
  <dc:creator>Procuradoria-Geral de Justiça de MG - Procon Estadual</dc:creator>
  <cp:lastModifiedBy>Camara D. Francisca</cp:lastModifiedBy>
  <cp:revision>2</cp:revision>
  <dcterms:created xsi:type="dcterms:W3CDTF">2021-12-21T11:46:00Z</dcterms:created>
  <dcterms:modified xsi:type="dcterms:W3CDTF">2021-12-21T11:46:00Z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2021-12-16T00:00:00Z</vt:filetime>
  </property>
</Properties>
</file>