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0B774" w14:textId="77777777" w:rsidR="00C76E33" w:rsidRDefault="00C76E33" w:rsidP="00B55B59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008AB93B" w14:textId="77777777" w:rsidR="00E03B1F" w:rsidRPr="00E03B1F" w:rsidRDefault="00E03B1F" w:rsidP="00E03B1F">
      <w:pPr>
        <w:shd w:val="clear" w:color="auto" w:fill="FFFFFF"/>
        <w:spacing w:after="16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_GoBack"/>
      <w:r w:rsidRPr="00E03B1F">
        <w:rPr>
          <w:rFonts w:ascii="Arial" w:hAnsi="Arial" w:cs="Arial"/>
          <w:b/>
          <w:bCs/>
          <w:color w:val="000000"/>
          <w:sz w:val="22"/>
          <w:szCs w:val="22"/>
        </w:rPr>
        <w:t xml:space="preserve">PROJETO DE LEI Nº </w:t>
      </w:r>
      <w:r w:rsidR="00621252">
        <w:rPr>
          <w:rFonts w:ascii="Arial" w:hAnsi="Arial" w:cs="Arial"/>
          <w:b/>
          <w:bCs/>
          <w:color w:val="000000"/>
          <w:sz w:val="22"/>
          <w:szCs w:val="22"/>
        </w:rPr>
        <w:t>016/2022 DE 06</w:t>
      </w:r>
      <w:r w:rsidRPr="00E03B1F">
        <w:rPr>
          <w:rFonts w:ascii="Arial" w:hAnsi="Arial" w:cs="Arial"/>
          <w:b/>
          <w:bCs/>
          <w:color w:val="000000"/>
          <w:sz w:val="22"/>
          <w:szCs w:val="22"/>
        </w:rPr>
        <w:t xml:space="preserve"> DE ABRIL DE 2.022</w:t>
      </w:r>
    </w:p>
    <w:p w14:paraId="64F0C8F9" w14:textId="77777777" w:rsidR="00BF77F7" w:rsidRDefault="00BF77F7" w:rsidP="00BF77F7">
      <w:pPr>
        <w:pStyle w:val="Recuodecorpodetexto2"/>
        <w:spacing w:after="120" w:line="360" w:lineRule="auto"/>
        <w:ind w:left="0"/>
        <w:rPr>
          <w:rFonts w:ascii="Arial" w:hAnsi="Arial" w:cs="Arial"/>
          <w:i/>
          <w:sz w:val="24"/>
          <w:szCs w:val="24"/>
        </w:rPr>
      </w:pPr>
    </w:p>
    <w:p w14:paraId="045AEFAC" w14:textId="77777777" w:rsidR="0009611B" w:rsidRDefault="00D35E7B" w:rsidP="0009611B">
      <w:pPr>
        <w:pStyle w:val="Recuodecorpodetexto2"/>
        <w:spacing w:after="120" w:line="360" w:lineRule="auto"/>
        <w:ind w:left="3969"/>
        <w:rPr>
          <w:rFonts w:ascii="Arial" w:hAnsi="Arial" w:cs="Arial"/>
          <w:iCs/>
          <w:sz w:val="24"/>
          <w:szCs w:val="24"/>
        </w:rPr>
      </w:pPr>
      <w:r w:rsidRPr="00D35E7B">
        <w:rPr>
          <w:rFonts w:ascii="Arial" w:hAnsi="Arial" w:cs="Arial"/>
          <w:iCs/>
          <w:sz w:val="24"/>
          <w:szCs w:val="24"/>
        </w:rPr>
        <w:t>“</w:t>
      </w:r>
      <w:r>
        <w:rPr>
          <w:rFonts w:ascii="Arial" w:hAnsi="Arial" w:cs="Arial"/>
          <w:iCs/>
          <w:sz w:val="24"/>
          <w:szCs w:val="24"/>
        </w:rPr>
        <w:t>D</w:t>
      </w:r>
      <w:r w:rsidRPr="00D35E7B">
        <w:rPr>
          <w:rFonts w:ascii="Arial" w:hAnsi="Arial" w:cs="Arial"/>
          <w:iCs/>
          <w:sz w:val="24"/>
          <w:szCs w:val="24"/>
        </w:rPr>
        <w:t xml:space="preserve">ispõe sobre a condução de veículo oficial, por </w:t>
      </w:r>
      <w:r w:rsidR="00E03B1F">
        <w:rPr>
          <w:rFonts w:ascii="Arial" w:hAnsi="Arial" w:cs="Arial"/>
          <w:iCs/>
          <w:sz w:val="24"/>
          <w:szCs w:val="24"/>
        </w:rPr>
        <w:t>Cargos e</w:t>
      </w:r>
      <w:r w:rsidR="000C2370">
        <w:rPr>
          <w:rFonts w:ascii="Arial" w:hAnsi="Arial" w:cs="Arial"/>
          <w:iCs/>
          <w:sz w:val="24"/>
          <w:szCs w:val="24"/>
        </w:rPr>
        <w:t>m</w:t>
      </w:r>
      <w:r w:rsidR="00E03B1F">
        <w:rPr>
          <w:rFonts w:ascii="Arial" w:hAnsi="Arial" w:cs="Arial"/>
          <w:iCs/>
          <w:sz w:val="24"/>
          <w:szCs w:val="24"/>
        </w:rPr>
        <w:t xml:space="preserve"> Comissão</w:t>
      </w:r>
      <w:r w:rsidRPr="00D35E7B">
        <w:rPr>
          <w:rFonts w:ascii="Arial" w:hAnsi="Arial" w:cs="Arial"/>
          <w:iCs/>
          <w:sz w:val="24"/>
          <w:szCs w:val="24"/>
        </w:rPr>
        <w:t xml:space="preserve"> e dá outras providências.”</w:t>
      </w:r>
    </w:p>
    <w:bookmarkEnd w:id="0"/>
    <w:p w14:paraId="2FA9580D" w14:textId="77777777" w:rsidR="0009611B" w:rsidRPr="00BF77F7" w:rsidRDefault="0009611B" w:rsidP="0009611B">
      <w:pPr>
        <w:pStyle w:val="Recuodecorpodetexto2"/>
        <w:spacing w:after="120" w:line="360" w:lineRule="auto"/>
        <w:ind w:left="3969"/>
        <w:rPr>
          <w:rFonts w:ascii="Arial" w:hAnsi="Arial" w:cs="Arial"/>
          <w:iCs/>
          <w:sz w:val="24"/>
          <w:szCs w:val="24"/>
        </w:rPr>
      </w:pPr>
    </w:p>
    <w:p w14:paraId="0EA3B7E7" w14:textId="77777777" w:rsidR="00D35E7B" w:rsidRPr="00051D13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Art. 1º</w:t>
      </w:r>
      <w:r w:rsidRPr="00051D13">
        <w:rPr>
          <w:rFonts w:ascii="Arial" w:hAnsi="Arial" w:cs="Arial"/>
          <w:sz w:val="22"/>
          <w:szCs w:val="22"/>
        </w:rPr>
        <w:t xml:space="preserve"> - Os automóveis oﬁciais destinam-se, exclusivamente, ao serviço público.</w:t>
      </w:r>
    </w:p>
    <w:p w14:paraId="39D2CFD7" w14:textId="77777777" w:rsidR="00D35E7B" w:rsidRPr="00051D13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Art. 2º</w:t>
      </w:r>
      <w:r w:rsidRPr="00051D13">
        <w:rPr>
          <w:rFonts w:ascii="Arial" w:hAnsi="Arial" w:cs="Arial"/>
          <w:sz w:val="22"/>
          <w:szCs w:val="22"/>
        </w:rPr>
        <w:t xml:space="preserve"> - O uso dos automóveis oﬁciais só será permitido a quem tenha necessidade imperiosa de afastar-se, repetidamente, em razão do cargo ou função, da sede do serviço respectivo, para ﬁscalizar, inspecionar, diligenciar, executar ou dirigir trabalhos, que exijam o máximo de aproveitamento de tempo.</w:t>
      </w:r>
    </w:p>
    <w:p w14:paraId="677C4A6A" w14:textId="425954F4" w:rsidR="00D35E7B" w:rsidRPr="00051D13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Art. 3º</w:t>
      </w:r>
      <w:r w:rsidRPr="00051D13">
        <w:rPr>
          <w:rFonts w:ascii="Arial" w:hAnsi="Arial" w:cs="Arial"/>
          <w:sz w:val="22"/>
          <w:szCs w:val="22"/>
        </w:rPr>
        <w:t xml:space="preserve"> - </w:t>
      </w:r>
      <w:r w:rsidR="00E03B1F" w:rsidRPr="00051D13">
        <w:rPr>
          <w:rFonts w:ascii="Arial" w:hAnsi="Arial" w:cs="Arial"/>
          <w:sz w:val="22"/>
          <w:szCs w:val="22"/>
        </w:rPr>
        <w:t>Os Cargos em Comissão</w:t>
      </w:r>
      <w:r w:rsidRPr="00051D13">
        <w:rPr>
          <w:rFonts w:ascii="Arial" w:hAnsi="Arial" w:cs="Arial"/>
          <w:sz w:val="22"/>
          <w:szCs w:val="22"/>
        </w:rPr>
        <w:t xml:space="preserve"> </w:t>
      </w:r>
      <w:bookmarkStart w:id="1" w:name="_Hlk31192923"/>
      <w:r w:rsidRPr="00051D13">
        <w:rPr>
          <w:rFonts w:ascii="Arial" w:hAnsi="Arial" w:cs="Arial"/>
          <w:sz w:val="22"/>
          <w:szCs w:val="22"/>
        </w:rPr>
        <w:t xml:space="preserve">no interesse do serviço e no exercício de suas próprias atribuições, quando houver insuﬁciência de servidores ocupantes do cargo de Motorista, ﬁcam autorizados a dirigir veículos oﬁciais, de transporte individual de passageiros, desde que possuidores da Carteira Nacional de Habilitação e devidamente autorizados </w:t>
      </w:r>
      <w:r w:rsidR="00E03B1F" w:rsidRPr="00051D13">
        <w:rPr>
          <w:rFonts w:ascii="Arial" w:hAnsi="Arial" w:cs="Arial"/>
          <w:sz w:val="22"/>
          <w:szCs w:val="22"/>
        </w:rPr>
        <w:t xml:space="preserve">através de Portaria </w:t>
      </w:r>
      <w:r w:rsidRPr="00051D13">
        <w:rPr>
          <w:rFonts w:ascii="Arial" w:hAnsi="Arial" w:cs="Arial"/>
          <w:sz w:val="22"/>
          <w:szCs w:val="22"/>
        </w:rPr>
        <w:t>pelo Chefe do Poder Executivo.</w:t>
      </w:r>
    </w:p>
    <w:p w14:paraId="1B8CF82B" w14:textId="04FC0A0A" w:rsidR="00A16A1D" w:rsidRPr="00051D13" w:rsidRDefault="00795B85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Parágrafo Primeiro:</w:t>
      </w:r>
      <w:r w:rsidRPr="00051D13">
        <w:rPr>
          <w:rFonts w:ascii="Arial" w:hAnsi="Arial" w:cs="Arial"/>
          <w:sz w:val="22"/>
          <w:szCs w:val="22"/>
        </w:rPr>
        <w:t xml:space="preserve"> </w:t>
      </w:r>
      <w:r w:rsidR="00A16A1D" w:rsidRPr="00051D13">
        <w:rPr>
          <w:rFonts w:ascii="Arial" w:hAnsi="Arial" w:cs="Arial"/>
          <w:sz w:val="22"/>
          <w:szCs w:val="22"/>
        </w:rPr>
        <w:t xml:space="preserve"> É condição para a autorização de que trata o § 1º a apresentação, pelos servidores respectivos, da Carteira Nacional de Habilitação na categoria exigida, em cada caso, pelo Código de Trânsito Brasileiro. </w:t>
      </w:r>
    </w:p>
    <w:p w14:paraId="719A94EA" w14:textId="7B96BAC0" w:rsidR="00795B85" w:rsidRPr="00051D13" w:rsidRDefault="00795B85" w:rsidP="00795B85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Parágrafo Segundo:</w:t>
      </w:r>
      <w:r w:rsidR="00A16A1D" w:rsidRPr="00051D13">
        <w:rPr>
          <w:rFonts w:ascii="Arial" w:hAnsi="Arial" w:cs="Arial"/>
          <w:sz w:val="22"/>
          <w:szCs w:val="22"/>
        </w:rPr>
        <w:t xml:space="preserve"> Os servidores autorizados deverão assinar Termo de Responsabilidade, em que conste a sua obrigação em verificar, antes da partida, se o veículo está em condições de trafegar em via pública, nos termos da Lei, bem como de que estão cientes da sua responsabilidade por qualquer ato doloso ou culposo que venha a cometer na direção do veículo. </w:t>
      </w:r>
    </w:p>
    <w:p w14:paraId="781CEC9A" w14:textId="3478E8DF" w:rsidR="00A16A1D" w:rsidRPr="00051D13" w:rsidRDefault="00795B85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Parágrafo Terceiro:</w:t>
      </w:r>
      <w:r w:rsidR="00A16A1D" w:rsidRPr="00051D13">
        <w:rPr>
          <w:rFonts w:ascii="Arial" w:hAnsi="Arial" w:cs="Arial"/>
          <w:sz w:val="22"/>
          <w:szCs w:val="22"/>
        </w:rPr>
        <w:t xml:space="preserve"> Os servidores autorizados a dirigir, nos termos da presente Lei, não se eximem das responsabilidades dos veículos sob sua responsabilidade:</w:t>
      </w:r>
    </w:p>
    <w:bookmarkEnd w:id="1"/>
    <w:p w14:paraId="4D782CC0" w14:textId="77777777" w:rsidR="00795B85" w:rsidRPr="00051D13" w:rsidRDefault="00795B85" w:rsidP="00051D13">
      <w:pPr>
        <w:pStyle w:val="PargrafodaLista"/>
        <w:numPr>
          <w:ilvl w:val="0"/>
          <w:numId w:val="1"/>
        </w:numPr>
        <w:spacing w:after="120" w:line="360" w:lineRule="auto"/>
        <w:ind w:left="0"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lastRenderedPageBreak/>
        <w:t xml:space="preserve">Zelar pelo estado de conservação dos veículos sob sua responsabilidade, efetuando sempre que necessário as manutenções preventivas e corretivas; </w:t>
      </w:r>
    </w:p>
    <w:p w14:paraId="1C552BB1" w14:textId="0A79F7F3" w:rsidR="00795B85" w:rsidRPr="00051D13" w:rsidRDefault="00795B85" w:rsidP="00051D13">
      <w:pPr>
        <w:pStyle w:val="PargrafodaLista"/>
        <w:numPr>
          <w:ilvl w:val="0"/>
          <w:numId w:val="1"/>
        </w:numPr>
        <w:spacing w:after="120" w:line="360" w:lineRule="auto"/>
        <w:ind w:left="0"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t>Manter sistemas de controle (ficha) individual de cada veículo, contemplando todas as informações necessárias para o acompanhamento preciso das condições mecânicas (com registro das previsões preventivas ou corretivas) e equipamentos de uso obrigatório e, em especial, a finalidade do deslocamento;</w:t>
      </w:r>
    </w:p>
    <w:p w14:paraId="31B22866" w14:textId="1AC4AB6C" w:rsidR="00795B85" w:rsidRPr="00051D13" w:rsidRDefault="00795B85" w:rsidP="00051D13">
      <w:pPr>
        <w:pStyle w:val="PargrafodaLista"/>
        <w:numPr>
          <w:ilvl w:val="0"/>
          <w:numId w:val="1"/>
        </w:numPr>
        <w:spacing w:after="120" w:line="360" w:lineRule="auto"/>
        <w:ind w:left="0"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t>Manter controle de saída dos veículos com registro de: finalidade do deslocamento, data/hora, quilometragem percorrida (inicial/final = total); e</w:t>
      </w:r>
    </w:p>
    <w:p w14:paraId="5757FC8B" w14:textId="7F7A7F87" w:rsidR="00795B85" w:rsidRPr="00051D13" w:rsidRDefault="00795B85" w:rsidP="00051D13">
      <w:pPr>
        <w:pStyle w:val="PargrafodaLista"/>
        <w:numPr>
          <w:ilvl w:val="0"/>
          <w:numId w:val="1"/>
        </w:numPr>
        <w:spacing w:after="120" w:line="360" w:lineRule="auto"/>
        <w:ind w:left="0"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t xml:space="preserve"> Nome (s) do (s) acompanhante (s), com assinatura do assessor ou servidor responsável, motorista e acompanhante.</w:t>
      </w:r>
    </w:p>
    <w:p w14:paraId="197B5B2D" w14:textId="77777777" w:rsidR="00051D13" w:rsidRPr="00051D13" w:rsidRDefault="00051D13" w:rsidP="00051D13">
      <w:pPr>
        <w:pStyle w:val="PargrafodaLista"/>
        <w:spacing w:after="120" w:line="360" w:lineRule="auto"/>
        <w:ind w:left="1701"/>
        <w:jc w:val="both"/>
        <w:rPr>
          <w:rFonts w:ascii="Arial" w:hAnsi="Arial" w:cs="Arial"/>
          <w:sz w:val="22"/>
          <w:szCs w:val="22"/>
        </w:rPr>
      </w:pPr>
    </w:p>
    <w:p w14:paraId="090589F1" w14:textId="573C8779" w:rsidR="00795B85" w:rsidRPr="00051D13" w:rsidRDefault="00795B85" w:rsidP="00051D13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051D13" w:rsidRPr="00051D13">
        <w:rPr>
          <w:rFonts w:ascii="Arial" w:hAnsi="Arial" w:cs="Arial"/>
          <w:b/>
          <w:bCs/>
          <w:sz w:val="22"/>
          <w:szCs w:val="22"/>
        </w:rPr>
        <w:t>4</w:t>
      </w:r>
      <w:r w:rsidRPr="00051D13">
        <w:rPr>
          <w:rFonts w:ascii="Arial" w:hAnsi="Arial" w:cs="Arial"/>
          <w:b/>
          <w:bCs/>
          <w:sz w:val="22"/>
          <w:szCs w:val="22"/>
        </w:rPr>
        <w:t xml:space="preserve">º - </w:t>
      </w:r>
      <w:r w:rsidR="00051D13" w:rsidRPr="00051D13">
        <w:rPr>
          <w:rFonts w:ascii="Arial" w:hAnsi="Arial" w:cs="Arial"/>
          <w:sz w:val="22"/>
          <w:szCs w:val="22"/>
        </w:rPr>
        <w:t>Para que possam utilizar os veículos da forma descrita neste Projeto de Lei, devem, obrigatoriamente, todos os Servidores que exercem Cargo de Comissão:</w:t>
      </w:r>
    </w:p>
    <w:p w14:paraId="71EF8AE6" w14:textId="524FB823" w:rsidR="00D35E7B" w:rsidRPr="00051D13" w:rsidRDefault="00D35E7B" w:rsidP="00D35E7B">
      <w:pPr>
        <w:spacing w:after="120"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t>a) Manter atualizado a Carteira Nacional de Habilitação - CNH;</w:t>
      </w:r>
    </w:p>
    <w:p w14:paraId="0DB08322" w14:textId="3C20F3FA" w:rsidR="00D35E7B" w:rsidRPr="00051D13" w:rsidRDefault="00D35E7B" w:rsidP="00D35E7B">
      <w:pPr>
        <w:spacing w:after="120"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sz w:val="22"/>
          <w:szCs w:val="22"/>
        </w:rPr>
        <w:t>b) Encaminhar cópia da CNH atualizada ao Departamento de Pessoal, para arquivamento na sua ficha funcional</w:t>
      </w:r>
      <w:r w:rsidR="00051D13" w:rsidRPr="00051D13">
        <w:rPr>
          <w:rFonts w:ascii="Arial" w:hAnsi="Arial" w:cs="Arial"/>
          <w:sz w:val="22"/>
          <w:szCs w:val="22"/>
        </w:rPr>
        <w:t>.</w:t>
      </w:r>
    </w:p>
    <w:p w14:paraId="61B17515" w14:textId="77777777" w:rsidR="00D35E7B" w:rsidRPr="00051D13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>Art. 5º</w:t>
      </w:r>
      <w:r w:rsidRPr="00051D13">
        <w:rPr>
          <w:rFonts w:ascii="Arial" w:hAnsi="Arial" w:cs="Arial"/>
          <w:sz w:val="22"/>
          <w:szCs w:val="22"/>
        </w:rPr>
        <w:t xml:space="preserve"> - É de responsabilidade do condutor as infrações de trânsito decorrentes de atos praticados na direção de veículo oficial</w:t>
      </w:r>
      <w:r w:rsidR="00E03B1F" w:rsidRPr="00051D13">
        <w:rPr>
          <w:rFonts w:ascii="Arial" w:hAnsi="Arial" w:cs="Arial"/>
          <w:sz w:val="22"/>
          <w:szCs w:val="22"/>
        </w:rPr>
        <w:t>.</w:t>
      </w:r>
    </w:p>
    <w:p w14:paraId="6FE5990B" w14:textId="77777777" w:rsidR="00D35E7B" w:rsidRPr="00051D13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51D13">
        <w:rPr>
          <w:rFonts w:ascii="Arial" w:hAnsi="Arial" w:cs="Arial"/>
          <w:b/>
          <w:bCs/>
          <w:sz w:val="22"/>
          <w:szCs w:val="22"/>
        </w:rPr>
        <w:t xml:space="preserve"> Art. 6º</w:t>
      </w:r>
      <w:r w:rsidRPr="00051D13">
        <w:rPr>
          <w:rFonts w:ascii="Arial" w:hAnsi="Arial" w:cs="Arial"/>
          <w:sz w:val="22"/>
          <w:szCs w:val="22"/>
        </w:rPr>
        <w:t xml:space="preserve"> - Esta Lei entra em vigor na data de sua publicação.</w:t>
      </w:r>
      <w:r w:rsidR="008970DD" w:rsidRPr="00051D13">
        <w:rPr>
          <w:rFonts w:ascii="Arial" w:hAnsi="Arial" w:cs="Arial"/>
          <w:sz w:val="22"/>
          <w:szCs w:val="22"/>
        </w:rPr>
        <w:t xml:space="preserve"> </w:t>
      </w:r>
    </w:p>
    <w:p w14:paraId="37033D7B" w14:textId="77777777" w:rsidR="00E03B1F" w:rsidRDefault="00E03B1F" w:rsidP="0009611B">
      <w:pPr>
        <w:rPr>
          <w:rFonts w:ascii="Arial" w:hAnsi="Arial" w:cs="Arial"/>
          <w:b/>
          <w:sz w:val="24"/>
          <w:szCs w:val="24"/>
        </w:rPr>
      </w:pPr>
    </w:p>
    <w:p w14:paraId="125A5DD2" w14:textId="77777777" w:rsidR="00E03B1F" w:rsidRDefault="00E03B1F" w:rsidP="0009611B">
      <w:pPr>
        <w:rPr>
          <w:rFonts w:ascii="Arial" w:hAnsi="Arial" w:cs="Arial"/>
          <w:b/>
          <w:sz w:val="24"/>
          <w:szCs w:val="24"/>
        </w:rPr>
      </w:pPr>
    </w:p>
    <w:p w14:paraId="2FCDF55E" w14:textId="77777777" w:rsidR="00E03B1F" w:rsidRPr="00E03B1F" w:rsidRDefault="0009611B" w:rsidP="00E03B1F">
      <w:pPr>
        <w:jc w:val="both"/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</w:pPr>
      <w:r w:rsidRPr="0009611B">
        <w:rPr>
          <w:rFonts w:ascii="Arial" w:hAnsi="Arial" w:cs="Arial"/>
          <w:b/>
          <w:sz w:val="24"/>
          <w:szCs w:val="24"/>
        </w:rPr>
        <w:t xml:space="preserve"> </w:t>
      </w:r>
      <w:r w:rsidR="00E03B1F" w:rsidRPr="00E03B1F"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  <w:t>Justificativa</w:t>
      </w:r>
    </w:p>
    <w:p w14:paraId="0B4AD3D8" w14:textId="77777777" w:rsidR="00E03B1F" w:rsidRPr="00E03B1F" w:rsidRDefault="00E03B1F" w:rsidP="00E03B1F">
      <w:pPr>
        <w:spacing w:line="256" w:lineRule="auto"/>
        <w:jc w:val="both"/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</w:pPr>
      <w:r w:rsidRPr="00E03B1F"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  <w:t>Nobres Edis</w:t>
      </w:r>
    </w:p>
    <w:p w14:paraId="50ADBDE4" w14:textId="77777777" w:rsidR="00E03B1F" w:rsidRPr="00E03B1F" w:rsidRDefault="00E03B1F" w:rsidP="00E03B1F">
      <w:pPr>
        <w:spacing w:after="160" w:line="25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03B1F">
        <w:rPr>
          <w:rFonts w:ascii="Arial" w:hAnsi="Arial" w:cs="Arial"/>
          <w:sz w:val="22"/>
          <w:szCs w:val="22"/>
          <w:shd w:val="clear" w:color="auto" w:fill="FFFFFF"/>
        </w:rPr>
        <w:tab/>
      </w:r>
      <w:r w:rsidRPr="00E03B1F">
        <w:rPr>
          <w:rFonts w:ascii="Arial" w:hAnsi="Arial" w:cs="Arial"/>
          <w:sz w:val="22"/>
          <w:szCs w:val="22"/>
          <w:shd w:val="clear" w:color="auto" w:fill="FFFFFF"/>
        </w:rPr>
        <w:tab/>
      </w:r>
    </w:p>
    <w:p w14:paraId="345AA50D" w14:textId="77777777" w:rsidR="00E03B1F" w:rsidRDefault="00E03B1F" w:rsidP="00E03B1F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147AB9AB" w14:textId="77777777" w:rsidR="00E03B1F" w:rsidRDefault="00E03B1F" w:rsidP="00E03B1F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Estamos encaminhando para apreciação e deliberação desta egrégia Casa Legislativa</w:t>
      </w:r>
      <w:r w:rsidR="00330B8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Projeto de Lei solicitando autorização para </w:t>
      </w:r>
      <w:r w:rsidRPr="00D35E7B">
        <w:rPr>
          <w:rFonts w:ascii="Arial" w:hAnsi="Arial" w:cs="Arial"/>
          <w:sz w:val="24"/>
          <w:szCs w:val="24"/>
        </w:rPr>
        <w:t>condução de veícu</w:t>
      </w:r>
      <w:r w:rsidR="00330B8D">
        <w:rPr>
          <w:rFonts w:ascii="Arial" w:hAnsi="Arial" w:cs="Arial"/>
          <w:sz w:val="24"/>
          <w:szCs w:val="24"/>
        </w:rPr>
        <w:t>lo oficial, por cargos em comissão.</w:t>
      </w:r>
    </w:p>
    <w:p w14:paraId="47B9EA2B" w14:textId="56E844EB" w:rsidR="00A16A1D" w:rsidRDefault="00E03B1F" w:rsidP="00C34CD2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justifica esta solicitação, quando do </w:t>
      </w:r>
      <w:r w:rsidRPr="00D35E7B">
        <w:rPr>
          <w:rFonts w:ascii="Arial" w:hAnsi="Arial" w:cs="Arial"/>
          <w:sz w:val="24"/>
          <w:szCs w:val="24"/>
        </w:rPr>
        <w:t>interesse do serviço e no exercício de suas próprias atribuições</w:t>
      </w:r>
      <w:r>
        <w:rPr>
          <w:rFonts w:ascii="Arial" w:hAnsi="Arial" w:cs="Arial"/>
          <w:sz w:val="24"/>
          <w:szCs w:val="24"/>
        </w:rPr>
        <w:t>,</w:t>
      </w:r>
      <w:r w:rsidRPr="00D35E7B">
        <w:rPr>
          <w:rFonts w:ascii="Arial" w:hAnsi="Arial" w:cs="Arial"/>
          <w:sz w:val="24"/>
          <w:szCs w:val="24"/>
        </w:rPr>
        <w:t xml:space="preserve"> houver</w:t>
      </w:r>
      <w:r w:rsidR="00330B8D">
        <w:rPr>
          <w:rFonts w:ascii="Arial" w:hAnsi="Arial" w:cs="Arial"/>
          <w:sz w:val="24"/>
          <w:szCs w:val="24"/>
        </w:rPr>
        <w:t xml:space="preserve"> insuficiência </w:t>
      </w:r>
      <w:r w:rsidRPr="00D35E7B">
        <w:rPr>
          <w:rFonts w:ascii="Arial" w:hAnsi="Arial" w:cs="Arial"/>
          <w:sz w:val="24"/>
          <w:szCs w:val="24"/>
        </w:rPr>
        <w:t xml:space="preserve">de servidores </w:t>
      </w:r>
      <w:r w:rsidRPr="00D35E7B">
        <w:rPr>
          <w:rFonts w:ascii="Arial" w:hAnsi="Arial" w:cs="Arial"/>
          <w:sz w:val="24"/>
          <w:szCs w:val="24"/>
        </w:rPr>
        <w:lastRenderedPageBreak/>
        <w:t>ocupantes do cargo de Motorista</w:t>
      </w:r>
      <w:r>
        <w:rPr>
          <w:rFonts w:ascii="Arial" w:hAnsi="Arial" w:cs="Arial"/>
          <w:sz w:val="24"/>
          <w:szCs w:val="24"/>
        </w:rPr>
        <w:t xml:space="preserve">, </w:t>
      </w:r>
      <w:r w:rsidRPr="00D35E7B">
        <w:rPr>
          <w:rFonts w:ascii="Arial" w:hAnsi="Arial" w:cs="Arial"/>
          <w:sz w:val="24"/>
          <w:szCs w:val="24"/>
        </w:rPr>
        <w:t>desde que possuidores da Carteira Nacional de Habilitação e devidamente autorizados pelo Chefe do Poder Executivo</w:t>
      </w:r>
      <w:r w:rsidR="00A16A1D">
        <w:rPr>
          <w:rFonts w:ascii="Arial" w:hAnsi="Arial" w:cs="Arial"/>
          <w:sz w:val="24"/>
          <w:szCs w:val="24"/>
        </w:rPr>
        <w:t>, de forma esporádica.</w:t>
      </w:r>
    </w:p>
    <w:p w14:paraId="6049309F" w14:textId="77777777" w:rsidR="00E03B1F" w:rsidRDefault="00E03B1F" w:rsidP="00E03B1F">
      <w:pPr>
        <w:spacing w:after="12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Há ainda, por vezes, a necessidade de se economizar em número de diárias ou ressarcimentos, e/ou ainda, a utilização de mais de um veículo para o transporte de funcionários para a mesma atividade e local.</w:t>
      </w:r>
    </w:p>
    <w:p w14:paraId="72DB24DE" w14:textId="77777777" w:rsidR="00E03B1F" w:rsidRPr="00B55B59" w:rsidRDefault="00E03B1F" w:rsidP="00E03B1F">
      <w:pPr>
        <w:spacing w:after="12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  <w:r w:rsidRPr="00B55B59">
        <w:rPr>
          <w:rFonts w:ascii="Arial" w:hAnsi="Arial" w:cs="Arial"/>
          <w:sz w:val="24"/>
          <w:szCs w:val="24"/>
        </w:rPr>
        <w:t>Diante do exposto, solicitamos a apreciação e aprovação do referido projeto de Lei.</w:t>
      </w:r>
    </w:p>
    <w:p w14:paraId="5C224212" w14:textId="77777777" w:rsidR="00E03B1F" w:rsidRPr="00B55B59" w:rsidRDefault="00E03B1F" w:rsidP="00E03B1F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94D9C42" w14:textId="77777777" w:rsidR="00E03B1F" w:rsidRDefault="00E03B1F" w:rsidP="00E03B1F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706326" w14:textId="77777777" w:rsidR="00E03B1F" w:rsidRPr="00E03B1F" w:rsidRDefault="00E03B1F" w:rsidP="00E03B1F">
      <w:pPr>
        <w:spacing w:after="160" w:line="256" w:lineRule="auto"/>
        <w:jc w:val="both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E03B1F">
        <w:rPr>
          <w:rFonts w:ascii="Arial" w:eastAsia="Calibri" w:hAnsi="Arial" w:cs="Arial"/>
          <w:sz w:val="24"/>
          <w:szCs w:val="24"/>
          <w:lang w:eastAsia="en-US"/>
        </w:rPr>
        <w:t xml:space="preserve">                    </w:t>
      </w: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Gabinete Prefeit</w:t>
      </w:r>
      <w:r w:rsidR="00621252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o Municipal de Dona Francisca, 06</w:t>
      </w: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 de abril de 2022.</w:t>
      </w:r>
    </w:p>
    <w:p w14:paraId="6F98741B" w14:textId="77777777" w:rsidR="00E03B1F" w:rsidRPr="00E03B1F" w:rsidRDefault="00E03B1F" w:rsidP="00E03B1F">
      <w:pPr>
        <w:spacing w:after="160" w:line="256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6AB1EB4" w14:textId="77777777" w:rsidR="00E03B1F" w:rsidRPr="00E03B1F" w:rsidRDefault="00E03B1F" w:rsidP="00E03B1F">
      <w:pPr>
        <w:spacing w:after="160" w:line="256" w:lineRule="auto"/>
        <w:jc w:val="right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OLAVO JOSÉ CASSOL</w:t>
      </w:r>
    </w:p>
    <w:p w14:paraId="2DC5B2A3" w14:textId="77777777" w:rsidR="00E03B1F" w:rsidRPr="00E03B1F" w:rsidRDefault="00E03B1F" w:rsidP="00E03B1F">
      <w:pPr>
        <w:spacing w:after="160" w:line="256" w:lineRule="auto"/>
        <w:jc w:val="right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Prefeito Municipal</w:t>
      </w:r>
    </w:p>
    <w:p w14:paraId="1462E97D" w14:textId="77777777" w:rsidR="00E03B1F" w:rsidRPr="00E03B1F" w:rsidRDefault="00E03B1F" w:rsidP="00E03B1F">
      <w:pPr>
        <w:spacing w:after="120" w:line="360" w:lineRule="auto"/>
        <w:ind w:firstLine="1418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sectPr w:rsidR="00E03B1F" w:rsidRPr="00E03B1F" w:rsidSect="00C76E33">
      <w:footerReference w:type="default" r:id="rId7"/>
      <w:pgSz w:w="11906" w:h="16838"/>
      <w:pgMar w:top="226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AEF02" w14:textId="77777777" w:rsidR="0042569C" w:rsidRDefault="0042569C" w:rsidP="00D35E7B">
      <w:r>
        <w:separator/>
      </w:r>
    </w:p>
  </w:endnote>
  <w:endnote w:type="continuationSeparator" w:id="0">
    <w:p w14:paraId="09C75748" w14:textId="77777777" w:rsidR="0042569C" w:rsidRDefault="0042569C" w:rsidP="00D3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257167387"/>
      <w:docPartObj>
        <w:docPartGallery w:val="Page Numbers (Bottom of Page)"/>
        <w:docPartUnique/>
      </w:docPartObj>
    </w:sdtPr>
    <w:sdtEndPr/>
    <w:sdtContent>
      <w:p w14:paraId="3E5447F1" w14:textId="77777777" w:rsidR="00F80EB5" w:rsidRPr="00F80EB5" w:rsidRDefault="00F80EB5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80EB5">
          <w:rPr>
            <w:rFonts w:ascii="Arial" w:hAnsi="Arial" w:cs="Arial"/>
            <w:sz w:val="16"/>
            <w:szCs w:val="16"/>
          </w:rPr>
          <w:fldChar w:fldCharType="begin"/>
        </w:r>
        <w:r w:rsidRPr="00F80EB5">
          <w:rPr>
            <w:rFonts w:ascii="Arial" w:hAnsi="Arial" w:cs="Arial"/>
            <w:sz w:val="16"/>
            <w:szCs w:val="16"/>
          </w:rPr>
          <w:instrText>PAGE   \* MERGEFORMAT</w:instrText>
        </w:r>
        <w:r w:rsidRPr="00F80EB5">
          <w:rPr>
            <w:rFonts w:ascii="Arial" w:hAnsi="Arial" w:cs="Arial"/>
            <w:sz w:val="16"/>
            <w:szCs w:val="16"/>
          </w:rPr>
          <w:fldChar w:fldCharType="separate"/>
        </w:r>
        <w:r w:rsidR="00B724E5">
          <w:rPr>
            <w:rFonts w:ascii="Arial" w:hAnsi="Arial" w:cs="Arial"/>
            <w:noProof/>
            <w:sz w:val="16"/>
            <w:szCs w:val="16"/>
          </w:rPr>
          <w:t>2</w:t>
        </w:r>
        <w:r w:rsidRPr="00F80EB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258B74D" w14:textId="77777777" w:rsidR="00D35E7B" w:rsidRDefault="00D35E7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98E0C" w14:textId="77777777" w:rsidR="0042569C" w:rsidRDefault="0042569C" w:rsidP="00D35E7B">
      <w:r>
        <w:separator/>
      </w:r>
    </w:p>
  </w:footnote>
  <w:footnote w:type="continuationSeparator" w:id="0">
    <w:p w14:paraId="7C730220" w14:textId="77777777" w:rsidR="0042569C" w:rsidRDefault="0042569C" w:rsidP="00D35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4A22FB"/>
    <w:multiLevelType w:val="hybridMultilevel"/>
    <w:tmpl w:val="C9BE0B52"/>
    <w:lvl w:ilvl="0" w:tplc="E71CAD4C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DD"/>
    <w:rsid w:val="00051D13"/>
    <w:rsid w:val="0009611B"/>
    <w:rsid w:val="000C2370"/>
    <w:rsid w:val="00260C9B"/>
    <w:rsid w:val="002D181C"/>
    <w:rsid w:val="002F0564"/>
    <w:rsid w:val="00330B8D"/>
    <w:rsid w:val="003D5E21"/>
    <w:rsid w:val="0042569C"/>
    <w:rsid w:val="00443806"/>
    <w:rsid w:val="004B0DEF"/>
    <w:rsid w:val="004C22C2"/>
    <w:rsid w:val="00621252"/>
    <w:rsid w:val="00633A0F"/>
    <w:rsid w:val="00687540"/>
    <w:rsid w:val="007566F2"/>
    <w:rsid w:val="00795B85"/>
    <w:rsid w:val="008970DD"/>
    <w:rsid w:val="009729DE"/>
    <w:rsid w:val="009B3A1E"/>
    <w:rsid w:val="00A16A1D"/>
    <w:rsid w:val="00B55B59"/>
    <w:rsid w:val="00B724E5"/>
    <w:rsid w:val="00BF77F7"/>
    <w:rsid w:val="00C12E1A"/>
    <w:rsid w:val="00C34CD2"/>
    <w:rsid w:val="00C76E33"/>
    <w:rsid w:val="00D35E7B"/>
    <w:rsid w:val="00E03B1F"/>
    <w:rsid w:val="00F8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4BBBB"/>
  <w15:chartTrackingRefBased/>
  <w15:docId w15:val="{72E323D9-BBF2-4E3D-A438-4D524AB0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0D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0D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970DD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8970D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970D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970D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8970D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8970D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2E1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E1A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55B5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55B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35E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5E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35E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5E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95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Assistencia Social</dc:creator>
  <cp:keywords/>
  <dc:description/>
  <cp:lastModifiedBy>Camara D. Francisca</cp:lastModifiedBy>
  <cp:revision>2</cp:revision>
  <cp:lastPrinted>2020-05-29T12:33:00Z</cp:lastPrinted>
  <dcterms:created xsi:type="dcterms:W3CDTF">2022-04-20T12:07:00Z</dcterms:created>
  <dcterms:modified xsi:type="dcterms:W3CDTF">2022-04-20T12:07:00Z</dcterms:modified>
</cp:coreProperties>
</file>