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D862C" w14:textId="3D816A1A" w:rsidR="007E1DD2" w:rsidRPr="007E1DD2" w:rsidRDefault="007E1DD2" w:rsidP="00F2242C">
      <w:pPr>
        <w:widowControl w:val="0"/>
        <w:autoSpaceDE w:val="0"/>
        <w:autoSpaceDN w:val="0"/>
        <w:spacing w:before="93"/>
        <w:ind w:right="707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     </w:t>
      </w:r>
      <w:r w:rsidR="00F224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               </w:t>
      </w:r>
      <w:r w:rsidR="00A959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  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LEI Nº </w:t>
      </w:r>
      <w:r w:rsidR="00A959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185</w:t>
      </w:r>
      <w:r w:rsidR="00F224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7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/</w:t>
      </w:r>
      <w:r w:rsidR="00F224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2022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2</w:t>
      </w:r>
      <w:r w:rsidR="00A959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5 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DE FEVEREIRO DE 202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2</w:t>
      </w:r>
    </w:p>
    <w:p w14:paraId="78113DB7" w14:textId="77777777" w:rsidR="007E1DD2" w:rsidRPr="007E1DD2" w:rsidRDefault="007E1DD2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4"/>
          <w:szCs w:val="22"/>
          <w:lang w:val="pt-PT" w:eastAsia="en-US"/>
        </w:rPr>
      </w:pPr>
    </w:p>
    <w:p w14:paraId="7CF71ABB" w14:textId="77777777" w:rsidR="007E1DD2" w:rsidRPr="007E1DD2" w:rsidRDefault="007E1DD2" w:rsidP="007E1DD2">
      <w:pPr>
        <w:widowControl w:val="0"/>
        <w:autoSpaceDE w:val="0"/>
        <w:autoSpaceDN w:val="0"/>
        <w:spacing w:before="8"/>
        <w:rPr>
          <w:rFonts w:ascii="Arial" w:eastAsia="Arial" w:hAnsi="Arial" w:cs="Arial"/>
          <w:b/>
          <w:sz w:val="19"/>
          <w:szCs w:val="22"/>
          <w:lang w:val="pt-PT" w:eastAsia="en-US"/>
        </w:rPr>
      </w:pPr>
    </w:p>
    <w:p w14:paraId="2EC96747" w14:textId="00B09CFE" w:rsidR="007E1DD2" w:rsidRPr="007E1DD2" w:rsidRDefault="007E1DD2" w:rsidP="007E1DD2">
      <w:pPr>
        <w:widowControl w:val="0"/>
        <w:autoSpaceDE w:val="0"/>
        <w:autoSpaceDN w:val="0"/>
        <w:spacing w:before="1" w:line="276" w:lineRule="auto"/>
        <w:ind w:left="4070" w:right="109"/>
        <w:jc w:val="both"/>
        <w:rPr>
          <w:rFonts w:ascii="Arial" w:eastAsia="Arial" w:hAnsi="Arial" w:cs="Arial"/>
          <w:b/>
          <w:sz w:val="24"/>
          <w:szCs w:val="22"/>
          <w:lang w:val="pt-PT" w:eastAsia="en-US"/>
        </w:rPr>
      </w:pP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>“Autoriza a contratação temporária e emergencial de 0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3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(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três)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monitor de Menores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>.</w:t>
      </w:r>
      <w:r w:rsidRPr="007E1DD2">
        <w:rPr>
          <w:rFonts w:ascii="Arial" w:eastAsia="Arial" w:hAnsi="Arial" w:cs="Arial"/>
          <w:b/>
          <w:sz w:val="24"/>
          <w:szCs w:val="22"/>
          <w:lang w:val="pt-PT" w:eastAsia="en-US"/>
        </w:rPr>
        <w:t>”</w:t>
      </w:r>
    </w:p>
    <w:p w14:paraId="7F8BE5A2" w14:textId="77777777" w:rsidR="007E1DD2" w:rsidRPr="007E1DD2" w:rsidRDefault="007E1DD2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6"/>
          <w:szCs w:val="22"/>
          <w:lang w:val="pt-PT" w:eastAsia="en-US"/>
        </w:rPr>
      </w:pPr>
    </w:p>
    <w:p w14:paraId="4035129F" w14:textId="5D1C785E" w:rsidR="00EB5B40" w:rsidRDefault="00EB5B40" w:rsidP="00EB5B40">
      <w:pPr>
        <w:pStyle w:val="Default"/>
        <w:rPr>
          <w:sz w:val="22"/>
          <w:szCs w:val="22"/>
        </w:rPr>
      </w:pPr>
    </w:p>
    <w:p w14:paraId="6B31BAD6" w14:textId="77777777" w:rsidR="00A9592C" w:rsidRDefault="00A9592C" w:rsidP="00EB5B40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OLAVO JOSÉ CASSOL</w:t>
      </w:r>
      <w:r w:rsidRPr="00A9592C">
        <w:rPr>
          <w:rFonts w:ascii="Arial" w:hAnsi="Arial" w:cs="Arial"/>
          <w:b/>
          <w:sz w:val="22"/>
          <w:szCs w:val="22"/>
        </w:rPr>
        <w:t xml:space="preserve">, </w:t>
      </w:r>
      <w:r w:rsidRPr="00A9592C">
        <w:rPr>
          <w:rFonts w:ascii="Arial" w:hAnsi="Arial" w:cs="Arial"/>
          <w:sz w:val="22"/>
          <w:szCs w:val="22"/>
        </w:rPr>
        <w:t>prefeit</w:t>
      </w:r>
      <w:r>
        <w:rPr>
          <w:rFonts w:ascii="Arial" w:hAnsi="Arial" w:cs="Arial"/>
          <w:sz w:val="22"/>
          <w:szCs w:val="22"/>
        </w:rPr>
        <w:t>o</w:t>
      </w:r>
      <w:r w:rsidRPr="00A9592C">
        <w:rPr>
          <w:rFonts w:ascii="Arial" w:hAnsi="Arial" w:cs="Arial"/>
          <w:sz w:val="22"/>
          <w:szCs w:val="22"/>
        </w:rPr>
        <w:t xml:space="preserve"> Municipal de Dona Francisca, </w:t>
      </w:r>
      <w:r w:rsidRPr="00A9592C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A9592C">
        <w:rPr>
          <w:rFonts w:ascii="Arial" w:hAnsi="Arial" w:cs="Arial"/>
          <w:b/>
          <w:sz w:val="22"/>
          <w:szCs w:val="22"/>
        </w:rPr>
        <w:t>FAÇO SABER</w:t>
      </w:r>
      <w:r w:rsidRPr="00A9592C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14:paraId="542364DD" w14:textId="6DD98EE3" w:rsidR="00A9592C" w:rsidRPr="00A9592C" w:rsidRDefault="00EB5B40" w:rsidP="00EB5B40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hAnsi="Arial" w:cs="Arial"/>
          <w:sz w:val="22"/>
          <w:szCs w:val="22"/>
        </w:rPr>
      </w:pPr>
      <w:r w:rsidRPr="00A9592C">
        <w:rPr>
          <w:rFonts w:ascii="Arial" w:hAnsi="Arial" w:cs="Arial"/>
          <w:sz w:val="22"/>
          <w:szCs w:val="22"/>
        </w:rPr>
        <w:t xml:space="preserve"> </w:t>
      </w:r>
    </w:p>
    <w:p w14:paraId="454B4298" w14:textId="6CE165BF" w:rsidR="007E1DD2" w:rsidRPr="007E1DD2" w:rsidRDefault="007E1DD2" w:rsidP="00EB5B40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eastAsia="Arial" w:hAnsi="Arial" w:cs="Arial"/>
          <w:sz w:val="22"/>
          <w:szCs w:val="22"/>
          <w:lang w:val="pt-PT" w:eastAsia="en-US"/>
        </w:rPr>
      </w:pP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Art. 1º -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Fica o Poder Executivo Municipal autorizado a contratar com fundamento no artigo 195 da Lei Municipal nº 1.488/2015 e alterações definidas pela Lei Municipal</w:t>
      </w:r>
      <w:r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nº</w:t>
      </w:r>
      <w:r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1.570/2017,</w:t>
      </w:r>
      <w:r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artigo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37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incisos</w:t>
      </w:r>
      <w:r w:rsidRPr="007E1DD2">
        <w:rPr>
          <w:rFonts w:ascii="Arial" w:eastAsia="Arial" w:hAnsi="Arial" w:cs="Arial"/>
          <w:spacing w:val="-10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IX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da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Constituição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Federal,</w:t>
      </w:r>
      <w:r w:rsidRPr="007E1DD2">
        <w:rPr>
          <w:rFonts w:ascii="Arial" w:eastAsia="Arial" w:hAnsi="Arial" w:cs="Arial"/>
          <w:spacing w:val="-7"/>
          <w:sz w:val="22"/>
          <w:szCs w:val="22"/>
          <w:lang w:val="pt-PT" w:eastAsia="en-US"/>
        </w:rPr>
        <w:t xml:space="preserve"> 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03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(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três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) 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monitor de menores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para a Secretaria de </w:t>
      </w:r>
      <w:r w:rsidR="00EB5B40">
        <w:rPr>
          <w:rFonts w:ascii="Arial" w:eastAsia="Arial" w:hAnsi="Arial" w:cs="Arial"/>
          <w:sz w:val="22"/>
          <w:szCs w:val="22"/>
          <w:lang w:val="pt-PT" w:eastAsia="en-US"/>
        </w:rPr>
        <w:t>Educação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,</w:t>
      </w:r>
      <w:r w:rsidRPr="007E1DD2">
        <w:rPr>
          <w:rFonts w:ascii="Arial" w:eastAsia="Arial" w:hAnsi="Arial" w:cs="Arial"/>
          <w:b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em</w:t>
      </w:r>
      <w:r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caráter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temporário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emergencial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, </w:t>
      </w:r>
      <w:r w:rsidR="00EB5B40" w:rsidRPr="00EB5B40">
        <w:rPr>
          <w:rFonts w:ascii="Arial" w:eastAsia="Arial" w:hAnsi="Arial" w:cs="Arial"/>
          <w:sz w:val="22"/>
          <w:szCs w:val="22"/>
          <w:lang w:val="pt-PT" w:eastAsia="en-US"/>
        </w:rPr>
        <w:t>até o final do ano letivo</w:t>
      </w:r>
      <w:r w:rsidR="00EB5B40">
        <w:rPr>
          <w:rFonts w:ascii="Arial" w:eastAsia="Arial" w:hAnsi="Arial" w:cs="Arial"/>
          <w:sz w:val="22"/>
          <w:szCs w:val="22"/>
          <w:lang w:val="pt-PT" w:eastAsia="en-US"/>
        </w:rPr>
        <w:t xml:space="preserve"> de 2.022</w:t>
      </w:r>
      <w:r w:rsidR="00EB5B40" w:rsidRPr="00EB5B40">
        <w:rPr>
          <w:rFonts w:ascii="Arial" w:eastAsia="Arial" w:hAnsi="Arial" w:cs="Arial"/>
          <w:sz w:val="22"/>
          <w:szCs w:val="22"/>
          <w:lang w:val="pt-PT" w:eastAsia="en-US"/>
        </w:rPr>
        <w:t>.</w:t>
      </w:r>
    </w:p>
    <w:p w14:paraId="73468E64" w14:textId="77777777" w:rsidR="007E1DD2" w:rsidRPr="007E1DD2" w:rsidRDefault="007E1DD2" w:rsidP="007E1DD2">
      <w:pPr>
        <w:widowControl w:val="0"/>
        <w:autoSpaceDE w:val="0"/>
        <w:autoSpaceDN w:val="0"/>
        <w:spacing w:before="7"/>
        <w:rPr>
          <w:rFonts w:ascii="Arial" w:eastAsia="Arial" w:hAnsi="Arial" w:cs="Arial"/>
          <w:sz w:val="26"/>
          <w:szCs w:val="22"/>
          <w:lang w:val="pt-PT" w:eastAsia="en-US"/>
        </w:rPr>
      </w:pPr>
    </w:p>
    <w:p w14:paraId="7C6F2AEE" w14:textId="790066D0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 xml:space="preserve">Art. 2º - </w:t>
      </w:r>
      <w:r w:rsidRPr="00794B6D">
        <w:rPr>
          <w:rFonts w:ascii="Arial" w:hAnsi="Arial" w:cs="Arial"/>
          <w:sz w:val="22"/>
          <w:szCs w:val="22"/>
        </w:rPr>
        <w:t xml:space="preserve"> O vencimento do cargo será de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R$ </w:t>
      </w:r>
      <w:r w:rsidR="00D66827">
        <w:rPr>
          <w:rFonts w:ascii="Arial" w:hAnsi="Arial" w:cs="Arial"/>
          <w:b/>
          <w:bCs/>
          <w:sz w:val="22"/>
          <w:szCs w:val="22"/>
        </w:rPr>
        <w:t>1.380,00</w:t>
      </w:r>
      <w:r w:rsidR="00D66827">
        <w:rPr>
          <w:rFonts w:ascii="Arial" w:hAnsi="Arial" w:cs="Arial"/>
          <w:sz w:val="22"/>
          <w:szCs w:val="22"/>
        </w:rPr>
        <w:t xml:space="preserve"> (Hum </w:t>
      </w:r>
      <w:r>
        <w:rPr>
          <w:rFonts w:ascii="Arial" w:hAnsi="Arial" w:cs="Arial"/>
          <w:sz w:val="22"/>
          <w:szCs w:val="22"/>
        </w:rPr>
        <w:t xml:space="preserve">mil, </w:t>
      </w:r>
      <w:r w:rsidR="00D66827">
        <w:rPr>
          <w:rFonts w:ascii="Arial" w:hAnsi="Arial" w:cs="Arial"/>
          <w:sz w:val="22"/>
          <w:szCs w:val="22"/>
        </w:rPr>
        <w:t>trezentos e oite</w:t>
      </w:r>
      <w:r w:rsidR="00116F3A">
        <w:rPr>
          <w:rFonts w:ascii="Arial" w:hAnsi="Arial" w:cs="Arial"/>
          <w:sz w:val="22"/>
          <w:szCs w:val="22"/>
        </w:rPr>
        <w:t xml:space="preserve">nta </w:t>
      </w:r>
      <w:r>
        <w:rPr>
          <w:rFonts w:ascii="Arial" w:hAnsi="Arial" w:cs="Arial"/>
          <w:sz w:val="22"/>
          <w:szCs w:val="22"/>
        </w:rPr>
        <w:t>reais</w:t>
      </w:r>
      <w:r w:rsidRPr="00794B6D">
        <w:rPr>
          <w:rFonts w:ascii="Arial" w:hAnsi="Arial" w:cs="Arial"/>
          <w:sz w:val="22"/>
          <w:szCs w:val="22"/>
        </w:rPr>
        <w:t xml:space="preserve">) para a carga horária de </w:t>
      </w:r>
      <w:r>
        <w:rPr>
          <w:rFonts w:ascii="Arial" w:hAnsi="Arial" w:cs="Arial"/>
          <w:sz w:val="22"/>
          <w:szCs w:val="22"/>
        </w:rPr>
        <w:t>4</w:t>
      </w:r>
      <w:r w:rsidRPr="00794B6D">
        <w:rPr>
          <w:rFonts w:ascii="Arial" w:hAnsi="Arial" w:cs="Arial"/>
          <w:sz w:val="22"/>
          <w:szCs w:val="22"/>
        </w:rPr>
        <w:t xml:space="preserve">0 horas semanais, equivalente ao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Padrão </w:t>
      </w:r>
      <w:r w:rsidR="00D66827">
        <w:rPr>
          <w:rFonts w:ascii="Arial" w:hAnsi="Arial" w:cs="Arial"/>
          <w:b/>
          <w:bCs/>
          <w:sz w:val="22"/>
          <w:szCs w:val="22"/>
        </w:rPr>
        <w:t>06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; Coeficiente </w:t>
      </w:r>
      <w:r w:rsidR="00D66827">
        <w:rPr>
          <w:rFonts w:ascii="Arial" w:hAnsi="Arial" w:cs="Arial"/>
          <w:b/>
          <w:bCs/>
          <w:sz w:val="22"/>
          <w:szCs w:val="22"/>
        </w:rPr>
        <w:t>2,40</w:t>
      </w:r>
      <w:r w:rsidRPr="00794B6D">
        <w:rPr>
          <w:rFonts w:ascii="Arial" w:hAnsi="Arial" w:cs="Arial"/>
          <w:b/>
          <w:bCs/>
          <w:sz w:val="22"/>
          <w:szCs w:val="22"/>
        </w:rPr>
        <w:t>.</w:t>
      </w:r>
    </w:p>
    <w:p w14:paraId="4FCED762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Parágrafo único</w:t>
      </w:r>
      <w:r w:rsidRPr="00794B6D">
        <w:rPr>
          <w:rFonts w:ascii="Arial" w:hAnsi="Arial" w:cs="Arial"/>
          <w:sz w:val="22"/>
          <w:szCs w:val="22"/>
        </w:rPr>
        <w:t>: Os vencimentos serão reajustados na mesma proporção do reajuste dos servidores públicos.</w:t>
      </w:r>
    </w:p>
    <w:p w14:paraId="4D29AC3C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3º</w:t>
      </w:r>
      <w:r w:rsidRPr="00794B6D">
        <w:rPr>
          <w:rFonts w:ascii="Arial" w:hAnsi="Arial" w:cs="Arial"/>
          <w:sz w:val="22"/>
          <w:szCs w:val="22"/>
        </w:rPr>
        <w:t xml:space="preserve"> - A referida contratação será realizada pela legislação municipal vigente, sendo o seu contrato de natureza administrativa, ficando assegurados os direitos previstos no artigo 198 da Lei Municipal 1.488/2015, alterado pela Lei Municipal 1.570/2017.</w:t>
      </w:r>
    </w:p>
    <w:p w14:paraId="52C14746" w14:textId="6EF880A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4º</w:t>
      </w:r>
      <w:r w:rsidRPr="00794B6D">
        <w:rPr>
          <w:rFonts w:ascii="Arial" w:hAnsi="Arial" w:cs="Arial"/>
          <w:sz w:val="22"/>
          <w:szCs w:val="22"/>
        </w:rPr>
        <w:t xml:space="preserve"> -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 xml:space="preserve">As despesas decorrentes da contratação para o cargo de </w:t>
      </w:r>
      <w:r w:rsidR="00EB5B40">
        <w:rPr>
          <w:rFonts w:ascii="Arial" w:hAnsi="Arial" w:cs="Arial"/>
          <w:sz w:val="22"/>
          <w:szCs w:val="22"/>
          <w:shd w:val="clear" w:color="auto" w:fill="FFFFFF"/>
        </w:rPr>
        <w:t>Monitor de Menores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correrão por conta de dotações orçamentárias próprias do orçamento de 202</w:t>
      </w:r>
      <w:r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3CA8BC4" w14:textId="747C9AB2" w:rsidR="002F02B9" w:rsidRDefault="002F02B9" w:rsidP="001A43A3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5º -</w:t>
      </w:r>
      <w:r w:rsidRPr="00794B6D">
        <w:rPr>
          <w:rFonts w:ascii="Arial" w:hAnsi="Arial" w:cs="Arial"/>
          <w:sz w:val="22"/>
          <w:szCs w:val="22"/>
        </w:rPr>
        <w:t xml:space="preserve">  Esta Lei entra em vigor na data de sua publicação.</w:t>
      </w:r>
    </w:p>
    <w:p w14:paraId="19002150" w14:textId="319DC74A" w:rsidR="00A211C3" w:rsidRPr="00A211C3" w:rsidRDefault="00A211C3" w:rsidP="00A211C3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bookmarkStart w:id="1" w:name="_Hlk37323101"/>
      <w:r>
        <w:rPr>
          <w:rFonts w:ascii="Arial" w:hAnsi="Arial" w:cs="Arial"/>
          <w:sz w:val="22"/>
          <w:szCs w:val="22"/>
        </w:rPr>
        <w:t xml:space="preserve">                     </w:t>
      </w:r>
      <w:r w:rsidRPr="00A211C3">
        <w:rPr>
          <w:rFonts w:ascii="Arial" w:hAnsi="Arial" w:cs="Arial"/>
          <w:b/>
          <w:sz w:val="22"/>
          <w:szCs w:val="22"/>
        </w:rPr>
        <w:t xml:space="preserve"> GABINETE DO PREFEITO MUNICIPAL DE DONA FRANCISCA, aos </w:t>
      </w:r>
      <w:r w:rsidR="00072BA5">
        <w:rPr>
          <w:rFonts w:ascii="Arial" w:hAnsi="Arial" w:cs="Arial"/>
          <w:b/>
          <w:sz w:val="22"/>
          <w:szCs w:val="22"/>
        </w:rPr>
        <w:t>vinte e cinco</w:t>
      </w:r>
      <w:r w:rsidRPr="00A211C3">
        <w:rPr>
          <w:rFonts w:ascii="Arial" w:hAnsi="Arial" w:cs="Arial"/>
          <w:b/>
          <w:sz w:val="22"/>
          <w:szCs w:val="22"/>
        </w:rPr>
        <w:t xml:space="preserve"> dias do mês de </w:t>
      </w:r>
      <w:r w:rsidR="00072BA5">
        <w:rPr>
          <w:rFonts w:ascii="Arial" w:hAnsi="Arial" w:cs="Arial"/>
          <w:b/>
          <w:sz w:val="22"/>
          <w:szCs w:val="22"/>
        </w:rPr>
        <w:t>fevereiro de 2022</w:t>
      </w:r>
      <w:r w:rsidRPr="00A211C3">
        <w:rPr>
          <w:rFonts w:ascii="Arial" w:hAnsi="Arial" w:cs="Arial"/>
          <w:b/>
          <w:sz w:val="22"/>
          <w:szCs w:val="22"/>
        </w:rPr>
        <w:t>.</w:t>
      </w:r>
    </w:p>
    <w:p w14:paraId="350AC9A3" w14:textId="77777777" w:rsidR="00A211C3" w:rsidRPr="00A211C3" w:rsidRDefault="00A211C3" w:rsidP="00A211C3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14:paraId="79E6484E" w14:textId="77777777" w:rsidR="00A211C3" w:rsidRPr="00A211C3" w:rsidRDefault="00A211C3" w:rsidP="00A211C3">
      <w:pPr>
        <w:jc w:val="center"/>
        <w:rPr>
          <w:rFonts w:ascii="Arial" w:hAnsi="Arial" w:cs="Arial"/>
          <w:b/>
          <w:sz w:val="22"/>
          <w:szCs w:val="22"/>
        </w:rPr>
      </w:pPr>
    </w:p>
    <w:p w14:paraId="0C7DEB56" w14:textId="77777777" w:rsidR="00A211C3" w:rsidRPr="00A211C3" w:rsidRDefault="00A211C3" w:rsidP="00A211C3">
      <w:pPr>
        <w:jc w:val="center"/>
        <w:rPr>
          <w:rFonts w:ascii="Arial" w:hAnsi="Arial" w:cs="Arial"/>
          <w:b/>
          <w:sz w:val="22"/>
          <w:szCs w:val="22"/>
        </w:rPr>
      </w:pPr>
      <w:r w:rsidRPr="00A211C3">
        <w:rPr>
          <w:rFonts w:ascii="Arial" w:hAnsi="Arial" w:cs="Arial"/>
          <w:b/>
          <w:sz w:val="22"/>
          <w:szCs w:val="22"/>
        </w:rPr>
        <w:t>OLAVO JOSÉ CASSOL</w:t>
      </w:r>
    </w:p>
    <w:p w14:paraId="55B9FDBC" w14:textId="77777777" w:rsidR="00A211C3" w:rsidRPr="00A211C3" w:rsidRDefault="00A211C3" w:rsidP="00A211C3">
      <w:pPr>
        <w:jc w:val="center"/>
        <w:rPr>
          <w:rFonts w:ascii="Arial" w:hAnsi="Arial" w:cs="Arial"/>
          <w:b/>
          <w:sz w:val="22"/>
          <w:szCs w:val="22"/>
        </w:rPr>
      </w:pPr>
      <w:r w:rsidRPr="00A211C3">
        <w:rPr>
          <w:rFonts w:ascii="Arial" w:hAnsi="Arial" w:cs="Arial"/>
          <w:b/>
          <w:sz w:val="22"/>
          <w:szCs w:val="22"/>
        </w:rPr>
        <w:t>Prefeito Municipal</w:t>
      </w:r>
    </w:p>
    <w:p w14:paraId="52544DE4" w14:textId="77777777" w:rsidR="00A211C3" w:rsidRPr="00A211C3" w:rsidRDefault="00A211C3" w:rsidP="00A211C3">
      <w:pPr>
        <w:rPr>
          <w:rFonts w:ascii="Arial" w:hAnsi="Arial" w:cs="Arial"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Registre-se e Publique-se</w:t>
      </w:r>
    </w:p>
    <w:p w14:paraId="073CF67A" w14:textId="6B3F3183" w:rsidR="00A211C3" w:rsidRPr="00A211C3" w:rsidRDefault="008C5567" w:rsidP="00A211C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25</w:t>
      </w:r>
      <w:r w:rsidR="00A211C3" w:rsidRPr="00A211C3">
        <w:rPr>
          <w:rFonts w:ascii="Arial" w:hAnsi="Arial" w:cs="Arial"/>
          <w:sz w:val="22"/>
          <w:szCs w:val="22"/>
        </w:rPr>
        <w:t xml:space="preserve"> de </w:t>
      </w:r>
      <w:r w:rsidR="00072BA5">
        <w:rPr>
          <w:rFonts w:ascii="Arial" w:hAnsi="Arial" w:cs="Arial"/>
          <w:sz w:val="22"/>
          <w:szCs w:val="22"/>
        </w:rPr>
        <w:t>fevereiro</w:t>
      </w:r>
      <w:r w:rsidR="00A211C3" w:rsidRPr="00A211C3">
        <w:rPr>
          <w:rFonts w:ascii="Arial" w:hAnsi="Arial" w:cs="Arial"/>
          <w:sz w:val="22"/>
          <w:szCs w:val="22"/>
        </w:rPr>
        <w:t xml:space="preserve"> de 202</w:t>
      </w:r>
      <w:r w:rsidR="00072BA5">
        <w:rPr>
          <w:rFonts w:ascii="Arial" w:hAnsi="Arial" w:cs="Arial"/>
          <w:sz w:val="22"/>
          <w:szCs w:val="22"/>
        </w:rPr>
        <w:t>2</w:t>
      </w:r>
    </w:p>
    <w:p w14:paraId="48C86735" w14:textId="77777777" w:rsidR="00A211C3" w:rsidRPr="00A211C3" w:rsidRDefault="00A211C3" w:rsidP="00A211C3">
      <w:pPr>
        <w:rPr>
          <w:rFonts w:ascii="Arial" w:hAnsi="Arial" w:cs="Arial"/>
          <w:sz w:val="22"/>
          <w:szCs w:val="22"/>
        </w:rPr>
      </w:pPr>
    </w:p>
    <w:p w14:paraId="4B2C41A2" w14:textId="451E52B5" w:rsidR="00A211C3" w:rsidRPr="00A211C3" w:rsidRDefault="00A211C3" w:rsidP="00A211C3">
      <w:pPr>
        <w:rPr>
          <w:rFonts w:ascii="Arial" w:hAnsi="Arial" w:cs="Arial"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MICHEL SONEGO</w:t>
      </w:r>
    </w:p>
    <w:p w14:paraId="7BDEB479" w14:textId="77777777" w:rsidR="00A211C3" w:rsidRPr="00A211C3" w:rsidRDefault="00A211C3" w:rsidP="00A211C3">
      <w:pPr>
        <w:rPr>
          <w:rFonts w:ascii="Arial" w:hAnsi="Arial" w:cs="Arial"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Secretário Municipal de Gestão Administrativa,</w:t>
      </w:r>
    </w:p>
    <w:p w14:paraId="2940B50D" w14:textId="47B8A0F0" w:rsidR="002F02B9" w:rsidRPr="00A80632" w:rsidRDefault="00A211C3" w:rsidP="00072BA5">
      <w:pPr>
        <w:rPr>
          <w:rFonts w:ascii="Arial" w:hAnsi="Arial" w:cs="Arial"/>
          <w:b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Financeira e de Planejamento</w:t>
      </w:r>
      <w:bookmarkEnd w:id="1"/>
      <w:r w:rsidR="00072BA5">
        <w:rPr>
          <w:rFonts w:ascii="Arial" w:hAnsi="Arial" w:cs="Arial"/>
          <w:sz w:val="22"/>
          <w:szCs w:val="22"/>
        </w:rPr>
        <w:t>.</w:t>
      </w:r>
    </w:p>
    <w:p w14:paraId="326E856E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</w:p>
    <w:p w14:paraId="5172DE07" w14:textId="77777777" w:rsidR="004F2B5D" w:rsidRPr="0000480A" w:rsidRDefault="004F2B5D" w:rsidP="004F2B5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4F2B5D" w:rsidRPr="0000480A" w:rsidSect="00C76E33">
      <w:footerReference w:type="default" r:id="rId6"/>
      <w:pgSz w:w="11906" w:h="16838"/>
      <w:pgMar w:top="226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34FF2" w14:textId="77777777" w:rsidR="004C3161" w:rsidRDefault="004C3161">
      <w:r>
        <w:separator/>
      </w:r>
    </w:p>
  </w:endnote>
  <w:endnote w:type="continuationSeparator" w:id="0">
    <w:p w14:paraId="7CF3921F" w14:textId="77777777" w:rsidR="004C3161" w:rsidRDefault="004C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1596121382"/>
      <w:docPartObj>
        <w:docPartGallery w:val="Page Numbers (Bottom of Page)"/>
        <w:docPartUnique/>
      </w:docPartObj>
    </w:sdtPr>
    <w:sdtEndPr/>
    <w:sdtContent>
      <w:p w14:paraId="4413E96C" w14:textId="77777777" w:rsidR="009E5B02" w:rsidRPr="009E5B02" w:rsidRDefault="0000480A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9E5B02">
          <w:rPr>
            <w:rFonts w:ascii="Arial" w:hAnsi="Arial" w:cs="Arial"/>
            <w:sz w:val="16"/>
            <w:szCs w:val="16"/>
          </w:rPr>
          <w:fldChar w:fldCharType="begin"/>
        </w:r>
        <w:r w:rsidRPr="009E5B02">
          <w:rPr>
            <w:rFonts w:ascii="Arial" w:hAnsi="Arial" w:cs="Arial"/>
            <w:sz w:val="16"/>
            <w:szCs w:val="16"/>
          </w:rPr>
          <w:instrText>PAGE   \* MERGEFORMAT</w:instrText>
        </w:r>
        <w:r w:rsidRPr="009E5B02">
          <w:rPr>
            <w:rFonts w:ascii="Arial" w:hAnsi="Arial" w:cs="Arial"/>
            <w:sz w:val="16"/>
            <w:szCs w:val="16"/>
          </w:rPr>
          <w:fldChar w:fldCharType="separate"/>
        </w:r>
        <w:r w:rsidR="000600F8">
          <w:rPr>
            <w:rFonts w:ascii="Arial" w:hAnsi="Arial" w:cs="Arial"/>
            <w:noProof/>
            <w:sz w:val="16"/>
            <w:szCs w:val="16"/>
          </w:rPr>
          <w:t>2</w:t>
        </w:r>
        <w:r w:rsidRPr="009E5B0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AEEA9F4" w14:textId="77777777" w:rsidR="00D35E7B" w:rsidRDefault="004C316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79441" w14:textId="77777777" w:rsidR="004C3161" w:rsidRDefault="004C3161">
      <w:r>
        <w:separator/>
      </w:r>
    </w:p>
  </w:footnote>
  <w:footnote w:type="continuationSeparator" w:id="0">
    <w:p w14:paraId="15CB6D4A" w14:textId="77777777" w:rsidR="004C3161" w:rsidRDefault="004C3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5D"/>
    <w:rsid w:val="0000480A"/>
    <w:rsid w:val="000409CA"/>
    <w:rsid w:val="000600F8"/>
    <w:rsid w:val="00072BA5"/>
    <w:rsid w:val="000A0E34"/>
    <w:rsid w:val="000E4DFC"/>
    <w:rsid w:val="00116F3A"/>
    <w:rsid w:val="001A43A3"/>
    <w:rsid w:val="0029139E"/>
    <w:rsid w:val="002F02B9"/>
    <w:rsid w:val="004C3161"/>
    <w:rsid w:val="004F2B5D"/>
    <w:rsid w:val="005F6842"/>
    <w:rsid w:val="007E1DD2"/>
    <w:rsid w:val="00824749"/>
    <w:rsid w:val="0083084F"/>
    <w:rsid w:val="008C5567"/>
    <w:rsid w:val="00A211C3"/>
    <w:rsid w:val="00A9592C"/>
    <w:rsid w:val="00BC3F29"/>
    <w:rsid w:val="00D66827"/>
    <w:rsid w:val="00D845FB"/>
    <w:rsid w:val="00EB5B40"/>
    <w:rsid w:val="00ED3D99"/>
    <w:rsid w:val="00F2242C"/>
    <w:rsid w:val="00F6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BC6C"/>
  <w15:chartTrackingRefBased/>
  <w15:docId w15:val="{61AC8B21-A290-42F8-8782-D826C53B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B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F2B5D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F2B5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4F2B5D"/>
    <w:pPr>
      <w:ind w:left="3540"/>
      <w:jc w:val="both"/>
    </w:pPr>
    <w:rPr>
      <w:b/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F2B5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4F2B5D"/>
    <w:pPr>
      <w:ind w:firstLine="1985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F2B5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2B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2B5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E1DD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E1DD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EB5B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4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4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6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Camara D. Francisca</cp:lastModifiedBy>
  <cp:revision>2</cp:revision>
  <cp:lastPrinted>2022-02-25T12:27:00Z</cp:lastPrinted>
  <dcterms:created xsi:type="dcterms:W3CDTF">2022-03-08T13:15:00Z</dcterms:created>
  <dcterms:modified xsi:type="dcterms:W3CDTF">2022-03-08T13:15:00Z</dcterms:modified>
</cp:coreProperties>
</file>